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2C" w:rsidRPr="00C4542C" w:rsidRDefault="00C4542C" w:rsidP="00C4542C">
      <w:pPr>
        <w:suppressAutoHyphens/>
        <w:spacing w:after="0" w:line="240" w:lineRule="auto"/>
        <w:jc w:val="center"/>
        <w:rPr>
          <w:rFonts w:eastAsia="Times New Roman"/>
          <w:b/>
          <w:caps/>
          <w:szCs w:val="28"/>
          <w:lang w:eastAsia="zh-CN"/>
        </w:rPr>
      </w:pPr>
      <w:r w:rsidRPr="00C4542C">
        <w:rPr>
          <w:rFonts w:eastAsia="Times New Roman"/>
          <w:b/>
          <w:caps/>
          <w:szCs w:val="28"/>
          <w:lang w:eastAsia="zh-CN"/>
        </w:rPr>
        <w:t>СОВЕТ ДЕПУТАТОВ муниципального образования</w:t>
      </w:r>
    </w:p>
    <w:p w:rsidR="00C4542C" w:rsidRPr="00C4542C" w:rsidRDefault="00C4542C" w:rsidP="00C4542C">
      <w:pPr>
        <w:suppressAutoHyphens/>
        <w:spacing w:after="0" w:line="240" w:lineRule="auto"/>
        <w:jc w:val="center"/>
        <w:rPr>
          <w:rFonts w:eastAsia="Times New Roman"/>
          <w:b/>
          <w:sz w:val="30"/>
          <w:szCs w:val="24"/>
          <w:lang w:eastAsia="zh-CN"/>
        </w:rPr>
      </w:pPr>
      <w:r w:rsidRPr="00C4542C">
        <w:rPr>
          <w:rFonts w:eastAsia="Times New Roman"/>
          <w:b/>
          <w:caps/>
          <w:szCs w:val="28"/>
          <w:lang w:eastAsia="zh-CN"/>
        </w:rPr>
        <w:t>«МЕЛЕКЕССКИЙ РАЙОН» Ульяновской области</w:t>
      </w:r>
    </w:p>
    <w:p w:rsidR="00C4542C" w:rsidRPr="00C4542C" w:rsidRDefault="00C4542C" w:rsidP="00C4542C">
      <w:pPr>
        <w:suppressAutoHyphens/>
        <w:spacing w:after="0" w:line="240" w:lineRule="auto"/>
        <w:jc w:val="center"/>
        <w:rPr>
          <w:rFonts w:eastAsia="Times New Roman"/>
          <w:b/>
          <w:sz w:val="30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proofErr w:type="gramStart"/>
      <w:r w:rsidRPr="00C4542C">
        <w:rPr>
          <w:rFonts w:eastAsia="Times New Roman"/>
          <w:b/>
          <w:sz w:val="32"/>
          <w:szCs w:val="32"/>
          <w:lang w:eastAsia="zh-CN"/>
        </w:rPr>
        <w:t>Р</w:t>
      </w:r>
      <w:proofErr w:type="gramEnd"/>
      <w:r w:rsidRPr="00C4542C">
        <w:rPr>
          <w:rFonts w:eastAsia="Times New Roman"/>
          <w:b/>
          <w:sz w:val="32"/>
          <w:szCs w:val="32"/>
          <w:lang w:eastAsia="zh-CN"/>
        </w:rPr>
        <w:t xml:space="preserve"> Е Ш Е Н И Е       </w:t>
      </w: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5B0F07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25.03.2022</w:t>
      </w:r>
      <w:r w:rsidR="00C4542C" w:rsidRPr="00C4542C">
        <w:rPr>
          <w:rFonts w:eastAsia="Times New Roman"/>
          <w:sz w:val="24"/>
          <w:szCs w:val="24"/>
          <w:lang w:eastAsia="zh-CN"/>
        </w:rPr>
        <w:t xml:space="preserve">                                                                                                  </w:t>
      </w:r>
      <w:r w:rsidR="000B6BB9">
        <w:rPr>
          <w:rFonts w:eastAsia="Times New Roman"/>
          <w:sz w:val="24"/>
          <w:szCs w:val="24"/>
          <w:lang w:eastAsia="zh-CN"/>
        </w:rPr>
        <w:t xml:space="preserve">  </w:t>
      </w:r>
      <w:r>
        <w:rPr>
          <w:rFonts w:eastAsia="Times New Roman"/>
          <w:sz w:val="24"/>
          <w:szCs w:val="24"/>
          <w:lang w:eastAsia="zh-CN"/>
        </w:rPr>
        <w:t xml:space="preserve">    </w:t>
      </w:r>
      <w:bookmarkStart w:id="0" w:name="_GoBack"/>
      <w:bookmarkEnd w:id="0"/>
      <w:r w:rsidR="000B6BB9">
        <w:rPr>
          <w:rFonts w:eastAsia="Times New Roman"/>
          <w:sz w:val="24"/>
          <w:szCs w:val="24"/>
          <w:lang w:eastAsia="zh-CN"/>
        </w:rPr>
        <w:t xml:space="preserve">     </w:t>
      </w:r>
      <w:r w:rsidR="00C4542C" w:rsidRPr="00C4542C">
        <w:rPr>
          <w:rFonts w:eastAsia="Times New Roman"/>
          <w:sz w:val="24"/>
          <w:szCs w:val="24"/>
          <w:lang w:eastAsia="zh-CN"/>
        </w:rPr>
        <w:t>№</w:t>
      </w:r>
      <w:r>
        <w:rPr>
          <w:rFonts w:eastAsia="Times New Roman"/>
          <w:sz w:val="24"/>
          <w:szCs w:val="24"/>
          <w:lang w:eastAsia="zh-CN"/>
        </w:rPr>
        <w:t xml:space="preserve"> 46/218</w:t>
      </w:r>
    </w:p>
    <w:p w:rsidR="00C4542C" w:rsidRPr="00C4542C" w:rsidRDefault="00C4542C" w:rsidP="00C4542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Экз.____________</w:t>
      </w: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 w:val="24"/>
          <w:szCs w:val="24"/>
          <w:lang w:eastAsia="zh-CN"/>
        </w:rPr>
        <w:t>г.</w:t>
      </w:r>
      <w:r w:rsidR="000B6BB9">
        <w:rPr>
          <w:rFonts w:eastAsia="Times New Roman"/>
          <w:sz w:val="24"/>
          <w:szCs w:val="24"/>
          <w:lang w:eastAsia="zh-CN"/>
        </w:rPr>
        <w:t xml:space="preserve"> </w:t>
      </w:r>
      <w:r w:rsidRPr="00C4542C">
        <w:rPr>
          <w:rFonts w:eastAsia="Times New Roman"/>
          <w:sz w:val="24"/>
          <w:szCs w:val="24"/>
          <w:lang w:eastAsia="zh-CN"/>
        </w:rPr>
        <w:t>Димитровград</w:t>
      </w:r>
    </w:p>
    <w:p w:rsidR="00C4542C" w:rsidRPr="00C4542C" w:rsidRDefault="00C4542C" w:rsidP="00C4542C">
      <w:pPr>
        <w:spacing w:before="100" w:beforeAutospacing="1"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C4542C">
        <w:rPr>
          <w:rFonts w:eastAsia="Times New Roman"/>
          <w:b/>
          <w:color w:val="000000"/>
          <w:szCs w:val="28"/>
          <w:lang w:eastAsia="ru-RU"/>
        </w:rPr>
        <w:t xml:space="preserve">О рассмотрении информации о деятельности отдела полиции (по обслуживанию </w:t>
      </w:r>
      <w:proofErr w:type="spellStart"/>
      <w:r w:rsidRPr="00C4542C">
        <w:rPr>
          <w:rFonts w:eastAsia="Times New Roman"/>
          <w:b/>
          <w:color w:val="000000"/>
          <w:szCs w:val="28"/>
          <w:lang w:eastAsia="ru-RU"/>
        </w:rPr>
        <w:t>Мелекесского</w:t>
      </w:r>
      <w:proofErr w:type="spellEnd"/>
      <w:r w:rsidRPr="00C4542C">
        <w:rPr>
          <w:rFonts w:eastAsia="Times New Roman"/>
          <w:b/>
          <w:color w:val="000000"/>
          <w:szCs w:val="28"/>
          <w:lang w:eastAsia="ru-RU"/>
        </w:rPr>
        <w:t xml:space="preserve"> района) МО МВД России «</w:t>
      </w:r>
      <w:proofErr w:type="spellStart"/>
      <w:r w:rsidRPr="00C4542C">
        <w:rPr>
          <w:rFonts w:eastAsia="Times New Roman"/>
          <w:b/>
          <w:color w:val="000000"/>
          <w:szCs w:val="28"/>
          <w:lang w:eastAsia="ru-RU"/>
        </w:rPr>
        <w:t>Димитровградский</w:t>
      </w:r>
      <w:proofErr w:type="spellEnd"/>
      <w:r w:rsidRPr="00C4542C">
        <w:rPr>
          <w:rFonts w:eastAsia="Times New Roman"/>
          <w:b/>
          <w:color w:val="000000"/>
          <w:szCs w:val="28"/>
          <w:lang w:eastAsia="ru-RU"/>
        </w:rPr>
        <w:t>» за 202</w:t>
      </w:r>
      <w:r>
        <w:rPr>
          <w:rFonts w:eastAsia="Times New Roman"/>
          <w:b/>
          <w:color w:val="000000"/>
          <w:szCs w:val="28"/>
          <w:lang w:eastAsia="ru-RU"/>
        </w:rPr>
        <w:t xml:space="preserve">1 </w:t>
      </w:r>
      <w:r w:rsidRPr="00C4542C">
        <w:rPr>
          <w:rFonts w:eastAsia="Times New Roman"/>
          <w:b/>
          <w:color w:val="000000"/>
          <w:szCs w:val="28"/>
          <w:lang w:eastAsia="ru-RU"/>
        </w:rPr>
        <w:t>год</w:t>
      </w:r>
    </w:p>
    <w:p w:rsidR="00C4542C" w:rsidRPr="00C4542C" w:rsidRDefault="00C4542C" w:rsidP="00C4542C">
      <w:pPr>
        <w:tabs>
          <w:tab w:val="left" w:pos="720"/>
        </w:tabs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pacing w:before="100" w:beforeAutospacing="1" w:after="0" w:line="240" w:lineRule="auto"/>
        <w:jc w:val="both"/>
        <w:rPr>
          <w:rFonts w:eastAsia="Times New Roman"/>
          <w:szCs w:val="28"/>
          <w:lang w:eastAsia="ru-RU"/>
        </w:rPr>
      </w:pPr>
      <w:r w:rsidRPr="00C4542C">
        <w:rPr>
          <w:rFonts w:eastAsia="Times New Roman"/>
          <w:sz w:val="24"/>
          <w:szCs w:val="24"/>
          <w:lang w:eastAsia="ru-RU"/>
        </w:rPr>
        <w:t xml:space="preserve">          </w:t>
      </w:r>
      <w:r w:rsidRPr="00C4542C">
        <w:rPr>
          <w:rFonts w:eastAsia="Times New Roman"/>
          <w:szCs w:val="28"/>
          <w:lang w:eastAsia="ru-RU"/>
        </w:rPr>
        <w:t xml:space="preserve">Заслушав информацию о деятельности отдела полиции (по обслуживанию </w:t>
      </w:r>
      <w:proofErr w:type="spellStart"/>
      <w:r w:rsidRPr="00C4542C">
        <w:rPr>
          <w:rFonts w:eastAsia="Times New Roman"/>
          <w:szCs w:val="28"/>
          <w:lang w:eastAsia="ru-RU"/>
        </w:rPr>
        <w:t>Мелекесского</w:t>
      </w:r>
      <w:proofErr w:type="spellEnd"/>
      <w:r w:rsidRPr="00C4542C">
        <w:rPr>
          <w:rFonts w:eastAsia="Times New Roman"/>
          <w:szCs w:val="28"/>
          <w:lang w:eastAsia="ru-RU"/>
        </w:rPr>
        <w:t xml:space="preserve"> района) МО МВД России «</w:t>
      </w:r>
      <w:proofErr w:type="spellStart"/>
      <w:r w:rsidRPr="00C4542C">
        <w:rPr>
          <w:rFonts w:eastAsia="Times New Roman"/>
          <w:szCs w:val="28"/>
          <w:lang w:eastAsia="ru-RU"/>
        </w:rPr>
        <w:t>Димитровградский</w:t>
      </w:r>
      <w:proofErr w:type="spellEnd"/>
      <w:r w:rsidRPr="00C4542C">
        <w:rPr>
          <w:rFonts w:eastAsia="Times New Roman"/>
          <w:szCs w:val="28"/>
          <w:lang w:eastAsia="ru-RU"/>
        </w:rPr>
        <w:t>» за 202</w:t>
      </w:r>
      <w:r>
        <w:rPr>
          <w:rFonts w:eastAsia="Times New Roman"/>
          <w:szCs w:val="28"/>
          <w:lang w:eastAsia="ru-RU"/>
        </w:rPr>
        <w:t xml:space="preserve">1 </w:t>
      </w:r>
      <w:r w:rsidRPr="00C4542C">
        <w:rPr>
          <w:rFonts w:eastAsia="Times New Roman"/>
          <w:szCs w:val="28"/>
          <w:lang w:eastAsia="ru-RU"/>
        </w:rPr>
        <w:t>год,  Совет депутатов муниципального образования «</w:t>
      </w:r>
      <w:proofErr w:type="spellStart"/>
      <w:r w:rsidRPr="00C4542C">
        <w:rPr>
          <w:rFonts w:eastAsia="Times New Roman"/>
          <w:szCs w:val="28"/>
          <w:lang w:eastAsia="ru-RU"/>
        </w:rPr>
        <w:t>Мелекесский</w:t>
      </w:r>
      <w:proofErr w:type="spellEnd"/>
      <w:r w:rsidRPr="00C4542C">
        <w:rPr>
          <w:rFonts w:eastAsia="Times New Roman"/>
          <w:szCs w:val="28"/>
          <w:lang w:eastAsia="ru-RU"/>
        </w:rPr>
        <w:t xml:space="preserve"> район» Ульяновской области шестого созыва</w:t>
      </w:r>
      <w:r w:rsidRPr="00C4542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Pr="00C4542C">
        <w:rPr>
          <w:rFonts w:eastAsia="Times New Roman"/>
          <w:szCs w:val="28"/>
          <w:lang w:eastAsia="ru-RU"/>
        </w:rPr>
        <w:t>р</w:t>
      </w:r>
      <w:proofErr w:type="gramEnd"/>
      <w:r w:rsidRPr="00C4542C">
        <w:rPr>
          <w:rFonts w:eastAsia="Times New Roman"/>
          <w:szCs w:val="28"/>
          <w:lang w:eastAsia="ru-RU"/>
        </w:rPr>
        <w:t xml:space="preserve"> е ш и л:</w:t>
      </w:r>
    </w:p>
    <w:p w:rsidR="00C4542C" w:rsidRPr="00C4542C" w:rsidRDefault="00C4542C" w:rsidP="00C4542C">
      <w:pPr>
        <w:keepNext/>
        <w:tabs>
          <w:tab w:val="num" w:pos="-142"/>
          <w:tab w:val="left" w:pos="900"/>
        </w:tabs>
        <w:suppressAutoHyphens/>
        <w:spacing w:after="0" w:line="240" w:lineRule="auto"/>
        <w:ind w:firstLine="567"/>
        <w:jc w:val="both"/>
        <w:outlineLvl w:val="0"/>
        <w:rPr>
          <w:rFonts w:eastAsia="Times New Roman"/>
          <w:szCs w:val="28"/>
          <w:lang w:eastAsia="zh-CN"/>
        </w:rPr>
      </w:pPr>
      <w:r w:rsidRPr="00C4542C">
        <w:rPr>
          <w:rFonts w:eastAsia="Times New Roman"/>
          <w:szCs w:val="24"/>
          <w:lang w:eastAsia="zh-CN"/>
        </w:rPr>
        <w:t xml:space="preserve">1. </w:t>
      </w:r>
      <w:r w:rsidRPr="00C4542C">
        <w:rPr>
          <w:rFonts w:eastAsia="Times New Roman"/>
          <w:szCs w:val="28"/>
          <w:lang w:eastAsia="zh-CN"/>
        </w:rPr>
        <w:t xml:space="preserve">Информацию о деятельности отдела полиции (по обслуживанию </w:t>
      </w:r>
      <w:proofErr w:type="spellStart"/>
      <w:r w:rsidRPr="00C4542C">
        <w:rPr>
          <w:rFonts w:eastAsia="Times New Roman"/>
          <w:szCs w:val="28"/>
          <w:lang w:eastAsia="zh-CN"/>
        </w:rPr>
        <w:t>Мелекесского</w:t>
      </w:r>
      <w:proofErr w:type="spellEnd"/>
      <w:r w:rsidRPr="00C4542C">
        <w:rPr>
          <w:rFonts w:eastAsia="Times New Roman"/>
          <w:szCs w:val="28"/>
          <w:lang w:eastAsia="zh-CN"/>
        </w:rPr>
        <w:t xml:space="preserve"> района) МО МВД России «</w:t>
      </w:r>
      <w:proofErr w:type="spellStart"/>
      <w:r w:rsidRPr="00C4542C">
        <w:rPr>
          <w:rFonts w:eastAsia="Times New Roman"/>
          <w:szCs w:val="28"/>
          <w:lang w:eastAsia="zh-CN"/>
        </w:rPr>
        <w:t>Димитровградский</w:t>
      </w:r>
      <w:proofErr w:type="spellEnd"/>
      <w:r w:rsidRPr="00C4542C">
        <w:rPr>
          <w:rFonts w:eastAsia="Times New Roman"/>
          <w:szCs w:val="28"/>
          <w:lang w:eastAsia="zh-CN"/>
        </w:rPr>
        <w:t>» за 202</w:t>
      </w:r>
      <w:r>
        <w:rPr>
          <w:rFonts w:eastAsia="Times New Roman"/>
          <w:szCs w:val="28"/>
          <w:lang w:eastAsia="zh-CN"/>
        </w:rPr>
        <w:t>1</w:t>
      </w:r>
      <w:r w:rsidRPr="00C4542C">
        <w:rPr>
          <w:rFonts w:eastAsia="Times New Roman"/>
          <w:szCs w:val="28"/>
          <w:lang w:eastAsia="zh-CN"/>
        </w:rPr>
        <w:t xml:space="preserve"> год  принять к сведению.</w:t>
      </w:r>
    </w:p>
    <w:p w:rsidR="00C4542C" w:rsidRPr="00C4542C" w:rsidRDefault="00C4542C" w:rsidP="00C4542C">
      <w:pPr>
        <w:tabs>
          <w:tab w:val="left" w:pos="720"/>
        </w:tabs>
        <w:suppressAutoHyphens/>
        <w:spacing w:after="0" w:line="240" w:lineRule="auto"/>
        <w:ind w:left="-56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Cs w:val="28"/>
          <w:lang w:eastAsia="zh-CN"/>
        </w:rPr>
        <w:t xml:space="preserve">           2. Настоящее решение вступает в силу со дня его подписания.</w:t>
      </w: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Cs w:val="28"/>
          <w:lang w:eastAsia="zh-CN"/>
        </w:rPr>
      </w:pPr>
      <w:r w:rsidRPr="00C4542C">
        <w:rPr>
          <w:rFonts w:eastAsia="Times New Roman"/>
          <w:szCs w:val="28"/>
          <w:lang w:eastAsia="zh-CN"/>
        </w:rPr>
        <w:t xml:space="preserve">Глава муниципального образования </w:t>
      </w: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Cs w:val="28"/>
          <w:lang w:eastAsia="zh-CN"/>
        </w:rPr>
        <w:t>«</w:t>
      </w:r>
      <w:proofErr w:type="spellStart"/>
      <w:r w:rsidRPr="00C4542C">
        <w:rPr>
          <w:rFonts w:eastAsia="Times New Roman"/>
          <w:szCs w:val="28"/>
          <w:lang w:eastAsia="zh-CN"/>
        </w:rPr>
        <w:t>Мелекесский</w:t>
      </w:r>
      <w:proofErr w:type="spellEnd"/>
      <w:r w:rsidRPr="00C4542C">
        <w:rPr>
          <w:rFonts w:eastAsia="Times New Roman"/>
          <w:szCs w:val="28"/>
          <w:lang w:eastAsia="zh-CN"/>
        </w:rPr>
        <w:t xml:space="preserve"> район» Ульяновской области                             О.В. Мартынова</w:t>
      </w:r>
    </w:p>
    <w:p w:rsidR="00C4542C" w:rsidRPr="00C4542C" w:rsidRDefault="00C4542C" w:rsidP="00C4542C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Pr="00C4542C" w:rsidRDefault="00C4542C" w:rsidP="00C4542C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C4542C" w:rsidRDefault="00C4542C" w:rsidP="008A58A1">
      <w:pPr>
        <w:jc w:val="center"/>
        <w:rPr>
          <w:b/>
          <w:bCs/>
          <w:spacing w:val="-2"/>
          <w:szCs w:val="28"/>
        </w:rPr>
      </w:pPr>
    </w:p>
    <w:p w:rsidR="00C4542C" w:rsidRDefault="00C4542C" w:rsidP="008A58A1">
      <w:pPr>
        <w:jc w:val="center"/>
        <w:rPr>
          <w:b/>
          <w:bCs/>
          <w:spacing w:val="-2"/>
          <w:szCs w:val="28"/>
        </w:rPr>
      </w:pPr>
    </w:p>
    <w:p w:rsidR="00C4542C" w:rsidRDefault="00C4542C" w:rsidP="008A58A1">
      <w:pPr>
        <w:jc w:val="center"/>
        <w:rPr>
          <w:b/>
          <w:bCs/>
          <w:spacing w:val="-2"/>
          <w:szCs w:val="28"/>
        </w:rPr>
      </w:pPr>
    </w:p>
    <w:p w:rsidR="00C4542C" w:rsidRDefault="00C4542C" w:rsidP="008A58A1">
      <w:pPr>
        <w:jc w:val="center"/>
        <w:rPr>
          <w:b/>
          <w:bCs/>
          <w:spacing w:val="-2"/>
          <w:szCs w:val="28"/>
        </w:rPr>
      </w:pPr>
    </w:p>
    <w:p w:rsidR="00C4542C" w:rsidRDefault="00C4542C" w:rsidP="008A58A1">
      <w:pPr>
        <w:jc w:val="center"/>
        <w:rPr>
          <w:b/>
          <w:bCs/>
          <w:spacing w:val="-2"/>
          <w:szCs w:val="28"/>
        </w:rPr>
      </w:pPr>
    </w:p>
    <w:p w:rsidR="00C4542C" w:rsidRDefault="00C4542C" w:rsidP="008A58A1">
      <w:pPr>
        <w:jc w:val="center"/>
        <w:rPr>
          <w:b/>
          <w:bCs/>
          <w:spacing w:val="-2"/>
          <w:szCs w:val="28"/>
        </w:rPr>
      </w:pPr>
    </w:p>
    <w:p w:rsidR="00C4542C" w:rsidRDefault="00C4542C" w:rsidP="008A58A1">
      <w:pPr>
        <w:jc w:val="center"/>
        <w:rPr>
          <w:b/>
          <w:bCs/>
          <w:spacing w:val="-2"/>
          <w:szCs w:val="28"/>
        </w:rPr>
      </w:pPr>
    </w:p>
    <w:p w:rsidR="008A58A1" w:rsidRPr="008A58A1" w:rsidRDefault="00801AF7" w:rsidP="00C4542C">
      <w:pPr>
        <w:spacing w:after="0" w:line="240" w:lineRule="auto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lastRenderedPageBreak/>
        <w:t>Информацио</w:t>
      </w:r>
      <w:r w:rsidR="009E6562">
        <w:rPr>
          <w:b/>
          <w:bCs/>
          <w:spacing w:val="-2"/>
          <w:szCs w:val="28"/>
        </w:rPr>
        <w:t xml:space="preserve">нно-аналитическая справка </w:t>
      </w:r>
      <w:r>
        <w:rPr>
          <w:b/>
          <w:bCs/>
          <w:spacing w:val="-2"/>
          <w:szCs w:val="28"/>
        </w:rPr>
        <w:t xml:space="preserve"> о деятельности  отдела полиции (по обслуживанию Мелекесского района) МО   МВД России «Димитр</w:t>
      </w:r>
      <w:r w:rsidR="00C4526B">
        <w:rPr>
          <w:b/>
          <w:bCs/>
          <w:spacing w:val="-2"/>
          <w:szCs w:val="28"/>
        </w:rPr>
        <w:t>о</w:t>
      </w:r>
      <w:r w:rsidR="0085605E">
        <w:rPr>
          <w:b/>
          <w:bCs/>
          <w:spacing w:val="-2"/>
          <w:szCs w:val="28"/>
        </w:rPr>
        <w:t xml:space="preserve">вградский»  за  </w:t>
      </w:r>
      <w:r w:rsidR="00C4526B">
        <w:rPr>
          <w:b/>
          <w:bCs/>
          <w:spacing w:val="-2"/>
          <w:szCs w:val="28"/>
        </w:rPr>
        <w:t xml:space="preserve"> </w:t>
      </w:r>
      <w:r w:rsidR="00605EC5">
        <w:rPr>
          <w:b/>
          <w:bCs/>
          <w:spacing w:val="-2"/>
          <w:szCs w:val="28"/>
        </w:rPr>
        <w:t>2021</w:t>
      </w:r>
      <w:r w:rsidR="00A2706E">
        <w:rPr>
          <w:b/>
          <w:bCs/>
          <w:spacing w:val="-2"/>
          <w:szCs w:val="28"/>
        </w:rPr>
        <w:t xml:space="preserve"> год</w:t>
      </w:r>
    </w:p>
    <w:p w:rsidR="009E6562" w:rsidRDefault="005D5283" w:rsidP="00C4542C">
      <w:pPr>
        <w:spacing w:after="0" w:line="240" w:lineRule="auto"/>
        <w:jc w:val="both"/>
      </w:pPr>
      <w:r>
        <w:t xml:space="preserve">          В соответствии с федеральным законодательством, в целях реализации принципов открытости и публичности в деятельности МВД России, мной будет доведена информация об итог</w:t>
      </w:r>
      <w:r w:rsidR="007675FA">
        <w:t>ах работы отдела полиции за 2021</w:t>
      </w:r>
      <w:r>
        <w:t xml:space="preserve"> год. </w:t>
      </w:r>
    </w:p>
    <w:p w:rsidR="00801AF7" w:rsidRDefault="0085605E" w:rsidP="00C4542C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 В </w:t>
      </w:r>
      <w:r w:rsidR="007675FA">
        <w:rPr>
          <w:szCs w:val="28"/>
        </w:rPr>
        <w:t>2021</w:t>
      </w:r>
      <w:r w:rsidR="009E6562">
        <w:rPr>
          <w:szCs w:val="28"/>
        </w:rPr>
        <w:t xml:space="preserve"> году</w:t>
      </w:r>
      <w:r w:rsidR="00801AF7">
        <w:rPr>
          <w:szCs w:val="28"/>
        </w:rPr>
        <w:t>, оперативно-служебная деятельность сотрудников отдела полиции (по обслуживанию Мелекесского района</w:t>
      </w:r>
      <w:r w:rsidR="00020032">
        <w:rPr>
          <w:szCs w:val="28"/>
        </w:rPr>
        <w:t xml:space="preserve">) и структурных подразделений межмуниципального отдела   </w:t>
      </w:r>
      <w:r w:rsidR="00801AF7">
        <w:rPr>
          <w:szCs w:val="28"/>
        </w:rPr>
        <w:t xml:space="preserve"> была направлена на выполнение приоритетных задач борьбы с преступностью, охраны общественного порядка, обеспечения общественной </w:t>
      </w:r>
      <w:r w:rsidR="0015661E">
        <w:rPr>
          <w:szCs w:val="28"/>
        </w:rPr>
        <w:t xml:space="preserve">безопасности, </w:t>
      </w:r>
      <w:r w:rsidR="00801AF7">
        <w:rPr>
          <w:szCs w:val="28"/>
        </w:rPr>
        <w:t xml:space="preserve">защиты прав, свобод и законных интересов граждан. </w:t>
      </w:r>
    </w:p>
    <w:p w:rsidR="008E563C" w:rsidRDefault="005D5283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Ограничения,</w:t>
      </w:r>
      <w:r w:rsidR="008E563C">
        <w:rPr>
          <w:szCs w:val="28"/>
        </w:rPr>
        <w:t xml:space="preserve"> в связи с распространением новой корона инфекции</w:t>
      </w:r>
      <w:r w:rsidR="006321E3">
        <w:rPr>
          <w:szCs w:val="28"/>
        </w:rPr>
        <w:t xml:space="preserve"> внесли заметные коррективы и в </w:t>
      </w:r>
      <w:r w:rsidR="008E563C">
        <w:rPr>
          <w:szCs w:val="28"/>
        </w:rPr>
        <w:t>нашу деятельность. Возникла дополнительная нагрузка на сотрудников по обеспечению контрольных и</w:t>
      </w:r>
      <w:r w:rsidR="007675FA">
        <w:rPr>
          <w:szCs w:val="28"/>
        </w:rPr>
        <w:t xml:space="preserve"> карантинных мероприятий</w:t>
      </w:r>
      <w:r w:rsidR="006321E3">
        <w:rPr>
          <w:color w:val="FF0000"/>
          <w:szCs w:val="28"/>
        </w:rPr>
        <w:t xml:space="preserve">. </w:t>
      </w:r>
      <w:r w:rsidR="006321E3" w:rsidRPr="006321E3">
        <w:rPr>
          <w:szCs w:val="28"/>
        </w:rPr>
        <w:t>Потребовалась реализация мер по обеспечению собственной защиты. Вместе с тем, в непростых условиях нам удалось обеспечить должный уровень безопасности в районе, так и сохранить, в ц</w:t>
      </w:r>
      <w:r w:rsidR="00026695">
        <w:rPr>
          <w:szCs w:val="28"/>
        </w:rPr>
        <w:t xml:space="preserve">елом, здоровье личного состава, не допустить происшествий при проведении массовых мероприятий. </w:t>
      </w:r>
    </w:p>
    <w:p w:rsidR="001E1CD8" w:rsidRDefault="001E1CD8" w:rsidP="00C4542C">
      <w:pPr>
        <w:spacing w:after="0" w:line="240" w:lineRule="auto"/>
        <w:ind w:firstLine="708"/>
        <w:jc w:val="both"/>
        <w:rPr>
          <w:szCs w:val="28"/>
        </w:rPr>
      </w:pPr>
    </w:p>
    <w:p w:rsidR="001E1CD8" w:rsidRDefault="001E1CD8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Достигнутые нами результаты я считаю положительными, в целом криминогенная обстановка в указанный период оставалась контролируемой. </w:t>
      </w:r>
    </w:p>
    <w:p w:rsidR="001E1CD8" w:rsidRPr="006321E3" w:rsidRDefault="001E1CD8" w:rsidP="00C4542C">
      <w:pPr>
        <w:spacing w:after="0" w:line="240" w:lineRule="auto"/>
        <w:ind w:firstLine="708"/>
        <w:jc w:val="both"/>
        <w:rPr>
          <w:szCs w:val="28"/>
        </w:rPr>
      </w:pPr>
    </w:p>
    <w:p w:rsidR="002C5FE2" w:rsidRPr="00FD6440" w:rsidRDefault="006321E3" w:rsidP="00C4542C">
      <w:pPr>
        <w:widowControl w:val="0"/>
        <w:suppressAutoHyphens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AB3B4D">
        <w:rPr>
          <w:szCs w:val="28"/>
        </w:rPr>
        <w:tab/>
      </w:r>
      <w:r>
        <w:rPr>
          <w:szCs w:val="28"/>
        </w:rPr>
        <w:t xml:space="preserve"> </w:t>
      </w:r>
      <w:r w:rsidR="001E1CD8">
        <w:rPr>
          <w:szCs w:val="28"/>
        </w:rPr>
        <w:t>Так з</w:t>
      </w:r>
      <w:r>
        <w:rPr>
          <w:szCs w:val="28"/>
        </w:rPr>
        <w:t xml:space="preserve">а </w:t>
      </w:r>
      <w:r w:rsidRPr="00FD6440">
        <w:rPr>
          <w:szCs w:val="28"/>
        </w:rPr>
        <w:t>12</w:t>
      </w:r>
      <w:r w:rsidR="002C5FE2" w:rsidRPr="00FD6440">
        <w:rPr>
          <w:szCs w:val="28"/>
        </w:rPr>
        <w:t xml:space="preserve"> месяцев</w:t>
      </w:r>
      <w:r w:rsidR="007675FA">
        <w:rPr>
          <w:szCs w:val="28"/>
        </w:rPr>
        <w:t xml:space="preserve"> 2021</w:t>
      </w:r>
      <w:r w:rsidR="000274C1">
        <w:rPr>
          <w:szCs w:val="28"/>
        </w:rPr>
        <w:t xml:space="preserve"> </w:t>
      </w:r>
      <w:r w:rsidR="00F26399">
        <w:rPr>
          <w:szCs w:val="28"/>
        </w:rPr>
        <w:t>года сотрудниками</w:t>
      </w:r>
      <w:r w:rsidR="009559AD">
        <w:rPr>
          <w:szCs w:val="28"/>
        </w:rPr>
        <w:t xml:space="preserve"> полиции рассмотрено и принято решение по  </w:t>
      </w:r>
      <w:r w:rsidR="007675FA">
        <w:rPr>
          <w:szCs w:val="28"/>
        </w:rPr>
        <w:t xml:space="preserve"> 3913</w:t>
      </w:r>
      <w:r w:rsidR="007D5BB9">
        <w:rPr>
          <w:szCs w:val="28"/>
        </w:rPr>
        <w:t xml:space="preserve"> сообщениям</w:t>
      </w:r>
      <w:r w:rsidR="002C5FE2" w:rsidRPr="00FD6440">
        <w:rPr>
          <w:szCs w:val="28"/>
        </w:rPr>
        <w:t xml:space="preserve"> и за</w:t>
      </w:r>
      <w:r w:rsidR="007D5BB9">
        <w:rPr>
          <w:szCs w:val="28"/>
        </w:rPr>
        <w:t>явлениям</w:t>
      </w:r>
      <w:r w:rsidR="002C5FE2">
        <w:rPr>
          <w:szCs w:val="28"/>
        </w:rPr>
        <w:t xml:space="preserve"> гр</w:t>
      </w:r>
      <w:r w:rsidR="000274C1">
        <w:rPr>
          <w:szCs w:val="28"/>
        </w:rPr>
        <w:t xml:space="preserve">аждан </w:t>
      </w:r>
      <w:r w:rsidR="002804C7">
        <w:rPr>
          <w:szCs w:val="28"/>
        </w:rPr>
        <w:t xml:space="preserve">о происшествиях, по 279 принято решения о возбуждении уголовных дел. </w:t>
      </w:r>
      <w:r w:rsidR="002C5FE2" w:rsidRPr="00FD6440">
        <w:rPr>
          <w:szCs w:val="28"/>
        </w:rPr>
        <w:t xml:space="preserve"> </w:t>
      </w:r>
    </w:p>
    <w:p w:rsidR="002C5FE2" w:rsidRDefault="002C5FE2" w:rsidP="00C4542C">
      <w:pPr>
        <w:widowControl w:val="0"/>
        <w:suppressAutoHyphens/>
        <w:spacing w:after="0" w:line="240" w:lineRule="auto"/>
        <w:ind w:firstLine="708"/>
        <w:jc w:val="both"/>
      </w:pPr>
      <w:r w:rsidRPr="00FD6440">
        <w:rPr>
          <w:szCs w:val="28"/>
        </w:rPr>
        <w:t>На дорогах района совершено</w:t>
      </w:r>
      <w:r w:rsidR="007675FA">
        <w:rPr>
          <w:szCs w:val="28"/>
        </w:rPr>
        <w:t xml:space="preserve"> 96</w:t>
      </w:r>
      <w:r>
        <w:rPr>
          <w:szCs w:val="28"/>
        </w:rPr>
        <w:t xml:space="preserve">   дорожно-транспортное</w:t>
      </w:r>
      <w:r w:rsidRPr="00FD6440">
        <w:rPr>
          <w:szCs w:val="28"/>
        </w:rPr>
        <w:t xml:space="preserve"> прои</w:t>
      </w:r>
      <w:r w:rsidR="007675FA">
        <w:rPr>
          <w:szCs w:val="28"/>
        </w:rPr>
        <w:t>сшествие</w:t>
      </w:r>
      <w:r w:rsidRPr="00FD6440">
        <w:rPr>
          <w:szCs w:val="28"/>
        </w:rPr>
        <w:t>, в которых погибло</w:t>
      </w:r>
      <w:r w:rsidRPr="00FD6440">
        <w:rPr>
          <w:b/>
          <w:szCs w:val="28"/>
        </w:rPr>
        <w:t xml:space="preserve"> </w:t>
      </w:r>
      <w:r w:rsidR="007675FA">
        <w:rPr>
          <w:szCs w:val="28"/>
        </w:rPr>
        <w:t>4</w:t>
      </w:r>
      <w:r w:rsidRPr="00FD6440">
        <w:rPr>
          <w:szCs w:val="28"/>
        </w:rPr>
        <w:t xml:space="preserve"> </w:t>
      </w:r>
      <w:r w:rsidR="007675FA" w:rsidRPr="00FD6440">
        <w:rPr>
          <w:szCs w:val="28"/>
        </w:rPr>
        <w:t xml:space="preserve">человека </w:t>
      </w:r>
      <w:r w:rsidR="007675FA">
        <w:rPr>
          <w:szCs w:val="28"/>
        </w:rPr>
        <w:t xml:space="preserve">и 16 </w:t>
      </w:r>
      <w:r w:rsidR="007675FA" w:rsidRPr="00FD6440">
        <w:rPr>
          <w:szCs w:val="28"/>
        </w:rPr>
        <w:t>получили</w:t>
      </w:r>
      <w:r w:rsidRPr="00FD6440">
        <w:rPr>
          <w:szCs w:val="28"/>
        </w:rPr>
        <w:t xml:space="preserve"> ранения различной</w:t>
      </w:r>
      <w:r>
        <w:rPr>
          <w:szCs w:val="28"/>
        </w:rPr>
        <w:t xml:space="preserve"> степени тяжести.</w:t>
      </w:r>
      <w:r w:rsidRPr="00FD6440">
        <w:rPr>
          <w:szCs w:val="28"/>
        </w:rPr>
        <w:t xml:space="preserve"> </w:t>
      </w:r>
      <w:r>
        <w:t>Основными причинами ДТП остаются грубейшие нарушения ПДД со стороны водителей: несоответствие скорости движения дорожным условиям, несоблюдение требований знаковой информации, выезд на полосу встречного движения.</w:t>
      </w:r>
      <w:r w:rsidRPr="00A8133B">
        <w:t xml:space="preserve"> </w:t>
      </w:r>
    </w:p>
    <w:p w:rsidR="002C5FE2" w:rsidRPr="00FD6440" w:rsidRDefault="002C5FE2" w:rsidP="00C4542C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На </w:t>
      </w:r>
      <w:r w:rsidR="007675FA">
        <w:rPr>
          <w:szCs w:val="28"/>
        </w:rPr>
        <w:t>территории района   произошло 55</w:t>
      </w:r>
      <w:r w:rsidR="00B965FA">
        <w:rPr>
          <w:szCs w:val="28"/>
        </w:rPr>
        <w:t xml:space="preserve"> пожара, в которых погибло 4</w:t>
      </w:r>
      <w:r>
        <w:rPr>
          <w:szCs w:val="28"/>
        </w:rPr>
        <w:t xml:space="preserve"> человека. Всего </w:t>
      </w:r>
      <w:r w:rsidR="00DC1D99">
        <w:rPr>
          <w:szCs w:val="28"/>
        </w:rPr>
        <w:t>же скончалось</w:t>
      </w:r>
      <w:r w:rsidR="007675FA">
        <w:rPr>
          <w:szCs w:val="28"/>
        </w:rPr>
        <w:t xml:space="preserve"> по различным причинам 271</w:t>
      </w:r>
      <w:r w:rsidRPr="00FD6440">
        <w:rPr>
          <w:szCs w:val="28"/>
        </w:rPr>
        <w:t xml:space="preserve"> человек</w:t>
      </w:r>
      <w:r w:rsidR="007675FA">
        <w:rPr>
          <w:szCs w:val="28"/>
        </w:rPr>
        <w:t xml:space="preserve"> из них 208</w:t>
      </w:r>
      <w:r w:rsidRPr="00FD6440">
        <w:rPr>
          <w:szCs w:val="28"/>
        </w:rPr>
        <w:t xml:space="preserve"> скоропостижно</w:t>
      </w:r>
      <w:r w:rsidR="00B965FA">
        <w:rPr>
          <w:szCs w:val="28"/>
        </w:rPr>
        <w:t>.</w:t>
      </w:r>
    </w:p>
    <w:p w:rsidR="00740616" w:rsidRPr="00AB3B4D" w:rsidRDefault="002C5FE2" w:rsidP="00C4542C">
      <w:pPr>
        <w:spacing w:after="0" w:line="240" w:lineRule="auto"/>
        <w:ind w:firstLine="708"/>
        <w:jc w:val="both"/>
        <w:rPr>
          <w:szCs w:val="28"/>
        </w:rPr>
      </w:pPr>
      <w:r w:rsidRPr="00AB3B4D">
        <w:rPr>
          <w:szCs w:val="28"/>
        </w:rPr>
        <w:t xml:space="preserve"> Всего от преступ</w:t>
      </w:r>
      <w:r w:rsidR="00AB3B4D" w:rsidRPr="00AB3B4D">
        <w:rPr>
          <w:szCs w:val="28"/>
        </w:rPr>
        <w:t>ных посягательств пострадало 266 человека: 55 юридических лица и 211</w:t>
      </w:r>
      <w:r w:rsidRPr="00AB3B4D">
        <w:rPr>
          <w:szCs w:val="28"/>
        </w:rPr>
        <w:t xml:space="preserve"> </w:t>
      </w:r>
      <w:r w:rsidR="00CE1261" w:rsidRPr="00AB3B4D">
        <w:rPr>
          <w:szCs w:val="28"/>
        </w:rPr>
        <w:t>физических лица.</w:t>
      </w:r>
      <w:r w:rsidRPr="00AB3B4D">
        <w:rPr>
          <w:szCs w:val="28"/>
        </w:rPr>
        <w:t xml:space="preserve"> Причиненный ущерб от пре</w:t>
      </w:r>
      <w:r w:rsidR="00CE1261" w:rsidRPr="00AB3B4D">
        <w:rPr>
          <w:szCs w:val="28"/>
        </w:rPr>
        <w:t>ступных посягательств составил 2</w:t>
      </w:r>
      <w:r w:rsidR="00AB3B4D" w:rsidRPr="00AB3B4D">
        <w:rPr>
          <w:szCs w:val="28"/>
        </w:rPr>
        <w:t>7 млн. 114</w:t>
      </w:r>
      <w:r w:rsidRPr="00AB3B4D">
        <w:rPr>
          <w:szCs w:val="28"/>
        </w:rPr>
        <w:t xml:space="preserve"> тыс. </w:t>
      </w:r>
      <w:r w:rsidR="00AB3B4D" w:rsidRPr="00AB3B4D">
        <w:rPr>
          <w:szCs w:val="28"/>
        </w:rPr>
        <w:t xml:space="preserve">юридическим лицам и 3 млн 314 тыс. физическим лицам. </w:t>
      </w:r>
      <w:r w:rsidRPr="00AB3B4D">
        <w:rPr>
          <w:szCs w:val="28"/>
        </w:rPr>
        <w:t xml:space="preserve"> </w:t>
      </w:r>
    </w:p>
    <w:p w:rsidR="001E1CD8" w:rsidRDefault="00562BBE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Следует отметить, что в целом криминальная ситуация в истекшем году характеризовалась снижением массива зарегистрированных преступлений   и на конец года составила </w:t>
      </w:r>
      <w:r w:rsidR="007675FA">
        <w:rPr>
          <w:szCs w:val="28"/>
        </w:rPr>
        <w:t xml:space="preserve">   10,0</w:t>
      </w:r>
      <w:r>
        <w:rPr>
          <w:szCs w:val="28"/>
        </w:rPr>
        <w:t>% (</w:t>
      </w:r>
      <w:r w:rsidR="007675FA">
        <w:rPr>
          <w:szCs w:val="28"/>
        </w:rPr>
        <w:t>с 310 до 279</w:t>
      </w:r>
      <w:r>
        <w:rPr>
          <w:szCs w:val="28"/>
        </w:rPr>
        <w:t>)</w:t>
      </w:r>
      <w:r w:rsidR="002C5FE2">
        <w:rPr>
          <w:szCs w:val="28"/>
        </w:rPr>
        <w:t xml:space="preserve"> </w:t>
      </w:r>
      <w:r w:rsidR="00DC1D99">
        <w:rPr>
          <w:szCs w:val="28"/>
        </w:rPr>
        <w:t xml:space="preserve">Уровень преступности в расчете </w:t>
      </w:r>
      <w:r w:rsidR="007675FA">
        <w:rPr>
          <w:szCs w:val="28"/>
        </w:rPr>
        <w:t>на 10 тыс. населения составил 89,1</w:t>
      </w:r>
      <w:r w:rsidR="00CE1261">
        <w:rPr>
          <w:szCs w:val="28"/>
        </w:rPr>
        <w:t xml:space="preserve"> преступлений.</w:t>
      </w:r>
      <w:r w:rsidR="002C5FE2">
        <w:rPr>
          <w:szCs w:val="28"/>
        </w:rPr>
        <w:t xml:space="preserve"> Удельны</w:t>
      </w:r>
      <w:r w:rsidR="007675FA">
        <w:rPr>
          <w:szCs w:val="28"/>
        </w:rPr>
        <w:t>й вес раскрываемости составил 82,5%, по</w:t>
      </w:r>
      <w:r w:rsidR="00431D1A">
        <w:rPr>
          <w:szCs w:val="28"/>
        </w:rPr>
        <w:t xml:space="preserve"> данному показателю в своей подгруппе занимаем лидирующее место.</w:t>
      </w:r>
      <w:r w:rsidR="00DC1D99">
        <w:rPr>
          <w:szCs w:val="28"/>
        </w:rPr>
        <w:t xml:space="preserve"> </w:t>
      </w:r>
      <w:r w:rsidR="007D5BB9">
        <w:rPr>
          <w:szCs w:val="28"/>
        </w:rPr>
        <w:t xml:space="preserve">Как было отмечено выше на территории </w:t>
      </w:r>
      <w:proofErr w:type="spellStart"/>
      <w:r w:rsidR="007D5BB9">
        <w:rPr>
          <w:szCs w:val="28"/>
        </w:rPr>
        <w:t>Мелекесск</w:t>
      </w:r>
      <w:r w:rsidR="00690BEB">
        <w:rPr>
          <w:szCs w:val="28"/>
        </w:rPr>
        <w:t>ого</w:t>
      </w:r>
      <w:proofErr w:type="spellEnd"/>
      <w:r w:rsidR="00690BEB">
        <w:rPr>
          <w:szCs w:val="28"/>
        </w:rPr>
        <w:t xml:space="preserve"> района было совершено</w:t>
      </w:r>
      <w:r w:rsidR="007D5BB9">
        <w:rPr>
          <w:szCs w:val="28"/>
        </w:rPr>
        <w:t xml:space="preserve"> 279 </w:t>
      </w:r>
      <w:r w:rsidR="00690BEB">
        <w:rPr>
          <w:szCs w:val="28"/>
        </w:rPr>
        <w:t>преступлений</w:t>
      </w:r>
      <w:r w:rsidR="007D5BB9">
        <w:rPr>
          <w:szCs w:val="28"/>
        </w:rPr>
        <w:t>, из них:</w:t>
      </w:r>
      <w:r w:rsidR="00690BEB" w:rsidRPr="00690BEB">
        <w:rPr>
          <w:szCs w:val="28"/>
        </w:rPr>
        <w:t xml:space="preserve"> </w:t>
      </w:r>
      <w:proofErr w:type="gramStart"/>
      <w:r w:rsidR="00690BEB">
        <w:rPr>
          <w:szCs w:val="28"/>
        </w:rPr>
        <w:t>-у</w:t>
      </w:r>
      <w:proofErr w:type="gramEnd"/>
      <w:r w:rsidR="00690BEB">
        <w:rPr>
          <w:szCs w:val="28"/>
        </w:rPr>
        <w:t xml:space="preserve">бийств и покушений на </w:t>
      </w:r>
      <w:r w:rsidR="00690BEB">
        <w:rPr>
          <w:szCs w:val="28"/>
        </w:rPr>
        <w:lastRenderedPageBreak/>
        <w:t xml:space="preserve">убийство -5, умышленное причинение тяжкого вреда здоровью-10, разбоев и грабежей по -1, мошенничеств общеуголовной направленности- 6, краж имущества -72в </w:t>
      </w:r>
      <w:proofErr w:type="spellStart"/>
      <w:r w:rsidR="00690BEB">
        <w:rPr>
          <w:szCs w:val="28"/>
        </w:rPr>
        <w:t>т.ч</w:t>
      </w:r>
      <w:proofErr w:type="spellEnd"/>
      <w:r w:rsidR="00690BEB">
        <w:rPr>
          <w:szCs w:val="28"/>
        </w:rPr>
        <w:t>. из магазинов – 2 из квартир -6 , краж транспортных средств -2, угонов-4</w:t>
      </w:r>
    </w:p>
    <w:p w:rsidR="002E5F98" w:rsidRDefault="002E5F98" w:rsidP="00C4542C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Наиболее эффективными оказались меры, направленные на раскрытие, умышленных убийств, фактов причинения тяжкого вреда здоровью, разбойных нападений, грабежей, краж из квартир, краж т</w:t>
      </w:r>
      <w:r w:rsidR="007675FA">
        <w:rPr>
          <w:szCs w:val="28"/>
        </w:rPr>
        <w:t>ранспортных средств, неправомерное</w:t>
      </w:r>
      <w:r>
        <w:rPr>
          <w:szCs w:val="28"/>
        </w:rPr>
        <w:t xml:space="preserve"> завладение автомототранспортом-  их раскрываемость составила 100 %. Улучшилась </w:t>
      </w:r>
      <w:r w:rsidR="007675FA">
        <w:rPr>
          <w:szCs w:val="28"/>
        </w:rPr>
        <w:t xml:space="preserve">на 6,6% </w:t>
      </w:r>
      <w:r>
        <w:rPr>
          <w:szCs w:val="28"/>
        </w:rPr>
        <w:t>ра</w:t>
      </w:r>
      <w:r w:rsidR="007675FA">
        <w:rPr>
          <w:szCs w:val="28"/>
        </w:rPr>
        <w:t xml:space="preserve">скрываемость по мошенничествам общеуголовной направленности, на 9,5 % больше выявлено фактов незаконного оборота наркотиков. </w:t>
      </w:r>
    </w:p>
    <w:p w:rsidR="002C3B17" w:rsidRDefault="007675FA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Благодаря принимаемым мерам профилактического характера удалось сократить количество грабежей на (-50,0 %), мошенничеств (-62.5%), краж имущества (-14,3%),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из магазинов складов (-33,3%), краж из квартир на (-64,7%), угонов на (-50,0%).</w:t>
      </w:r>
      <w:r w:rsidRPr="00935054">
        <w:rPr>
          <w:szCs w:val="28"/>
        </w:rPr>
        <w:t xml:space="preserve"> </w:t>
      </w:r>
      <w:r>
        <w:rPr>
          <w:szCs w:val="28"/>
        </w:rPr>
        <w:t>Наблюдается снижение   совершенных преступлений, лицами в состоянии алкогольного опьянения 26.3% (с 95 до 70), ранее совершавшими преступление 22.7% (с 150 до 194), ранее судимыми лицами на 4,9% (с 82 до 78), совершенное в группе на 55,6% (с 18 до 8)</w:t>
      </w:r>
      <w:r w:rsidR="007230FA">
        <w:rPr>
          <w:szCs w:val="28"/>
        </w:rPr>
        <w:t>.</w:t>
      </w:r>
    </w:p>
    <w:p w:rsidR="002C3B17" w:rsidRDefault="00962D1D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Одно из приоритетных направлений оперативно служебной деятельности отдела полиции является профилактика и противодействие незаконному обороту наркотических средств.</w:t>
      </w:r>
      <w:r w:rsidR="002C3B17" w:rsidRPr="002C3B17">
        <w:rPr>
          <w:szCs w:val="28"/>
        </w:rPr>
        <w:t xml:space="preserve"> </w:t>
      </w:r>
      <w:r w:rsidR="002C3B17">
        <w:rPr>
          <w:szCs w:val="28"/>
        </w:rPr>
        <w:t>Характеризуя оперативную обстановку следует отметить, что за 12 месяцев 2021 года поставлено на учет 23 преступления 14 из которых относятся к категории тяжкие и особо тяжкие, в том числе 6 преступлений, связанные со сбытом. В результат</w:t>
      </w:r>
      <w:r w:rsidR="001C44B3">
        <w:rPr>
          <w:szCs w:val="28"/>
        </w:rPr>
        <w:t xml:space="preserve">е проведенных </w:t>
      </w:r>
      <w:r w:rsidR="00577EA5">
        <w:rPr>
          <w:szCs w:val="28"/>
        </w:rPr>
        <w:t>мероприятий из</w:t>
      </w:r>
      <w:r w:rsidR="002C3B17">
        <w:rPr>
          <w:szCs w:val="28"/>
        </w:rPr>
        <w:t xml:space="preserve"> незаконного оборота изъято 2214 гр.</w:t>
      </w:r>
      <w:r w:rsidR="00382927" w:rsidRPr="00382927">
        <w:rPr>
          <w:szCs w:val="28"/>
        </w:rPr>
        <w:t xml:space="preserve"> </w:t>
      </w:r>
      <w:r w:rsidR="00382927">
        <w:rPr>
          <w:szCs w:val="28"/>
        </w:rPr>
        <w:t>основная часть изъятых наркотических средств, составляю</w:t>
      </w:r>
      <w:r w:rsidR="00286666">
        <w:rPr>
          <w:szCs w:val="28"/>
        </w:rPr>
        <w:t xml:space="preserve">т наркотики </w:t>
      </w:r>
      <w:proofErr w:type="spellStart"/>
      <w:r w:rsidR="00286666">
        <w:rPr>
          <w:szCs w:val="28"/>
        </w:rPr>
        <w:t>канабисной</w:t>
      </w:r>
      <w:proofErr w:type="spellEnd"/>
      <w:r w:rsidR="00286666">
        <w:rPr>
          <w:szCs w:val="28"/>
        </w:rPr>
        <w:t xml:space="preserve"> группы. </w:t>
      </w:r>
    </w:p>
    <w:p w:rsidR="007E10E0" w:rsidRPr="00D30452" w:rsidRDefault="00EE09AF" w:rsidP="00C4542C">
      <w:pPr>
        <w:spacing w:after="0" w:line="240" w:lineRule="auto"/>
        <w:ind w:firstLine="708"/>
        <w:jc w:val="both"/>
        <w:rPr>
          <w:szCs w:val="28"/>
        </w:rPr>
      </w:pPr>
      <w:r w:rsidRPr="00D30452">
        <w:rPr>
          <w:szCs w:val="28"/>
        </w:rPr>
        <w:t xml:space="preserve">За отчетный период в целях профилактики и выявления наркопреступлений сотрудниками отдела в три этапа проводилась межведомственная операция </w:t>
      </w:r>
      <w:r w:rsidR="00CE7D76" w:rsidRPr="00D30452">
        <w:rPr>
          <w:szCs w:val="28"/>
        </w:rPr>
        <w:t>«Мак</w:t>
      </w:r>
      <w:r w:rsidR="00382927" w:rsidRPr="00D30452">
        <w:rPr>
          <w:szCs w:val="28"/>
        </w:rPr>
        <w:t>-2021</w:t>
      </w:r>
      <w:r w:rsidR="006F56C9" w:rsidRPr="00D30452">
        <w:rPr>
          <w:szCs w:val="28"/>
        </w:rPr>
        <w:t xml:space="preserve">», в рамках </w:t>
      </w:r>
      <w:r w:rsidR="00CE7D76" w:rsidRPr="00D30452">
        <w:rPr>
          <w:szCs w:val="28"/>
        </w:rPr>
        <w:t>которой,</w:t>
      </w:r>
      <w:r w:rsidR="006F56C9" w:rsidRPr="00D30452">
        <w:rPr>
          <w:szCs w:val="28"/>
        </w:rPr>
        <w:t xml:space="preserve"> </w:t>
      </w:r>
      <w:r w:rsidR="00CE7D76" w:rsidRPr="00D30452">
        <w:rPr>
          <w:szCs w:val="28"/>
        </w:rPr>
        <w:t>а ад</w:t>
      </w:r>
      <w:r w:rsidR="00506E50" w:rsidRPr="00D30452">
        <w:rPr>
          <w:szCs w:val="28"/>
        </w:rPr>
        <w:t>рес администрации, направлено 34</w:t>
      </w:r>
      <w:r w:rsidR="00CE7D76" w:rsidRPr="00D30452">
        <w:rPr>
          <w:szCs w:val="28"/>
        </w:rPr>
        <w:t xml:space="preserve"> предписаний по уничтожению очагов произрастаний дикорастущего растения </w:t>
      </w:r>
      <w:r w:rsidR="00F26399" w:rsidRPr="00D30452">
        <w:rPr>
          <w:szCs w:val="28"/>
        </w:rPr>
        <w:t>конопля</w:t>
      </w:r>
      <w:r w:rsidR="00E02BA2" w:rsidRPr="00D30452">
        <w:rPr>
          <w:szCs w:val="28"/>
        </w:rPr>
        <w:t xml:space="preserve">.  По результатам </w:t>
      </w:r>
      <w:r w:rsidR="00D30452" w:rsidRPr="00D30452">
        <w:rPr>
          <w:szCs w:val="28"/>
        </w:rPr>
        <w:t xml:space="preserve">исполнения </w:t>
      </w:r>
      <w:r w:rsidR="00E02BA2" w:rsidRPr="00D30452">
        <w:rPr>
          <w:szCs w:val="28"/>
        </w:rPr>
        <w:t xml:space="preserve">данных </w:t>
      </w:r>
      <w:r w:rsidR="00D30452" w:rsidRPr="00D30452">
        <w:rPr>
          <w:szCs w:val="28"/>
        </w:rPr>
        <w:t>предписаний, были уничтожены очаги произрастания на</w:t>
      </w:r>
      <w:r w:rsidR="00706849" w:rsidRPr="00D30452">
        <w:rPr>
          <w:szCs w:val="28"/>
        </w:rPr>
        <w:t xml:space="preserve"> участках местнос</w:t>
      </w:r>
      <w:r w:rsidR="00506E50" w:rsidRPr="00D30452">
        <w:rPr>
          <w:szCs w:val="28"/>
        </w:rPr>
        <w:t>ти общей площадью 686</w:t>
      </w:r>
      <w:r w:rsidR="00F26399" w:rsidRPr="00D30452">
        <w:rPr>
          <w:szCs w:val="28"/>
        </w:rPr>
        <w:t xml:space="preserve"> кв. метра. За уклонения от</w:t>
      </w:r>
      <w:r w:rsidR="007D5BB9" w:rsidRPr="00D30452">
        <w:rPr>
          <w:szCs w:val="28"/>
        </w:rPr>
        <w:t xml:space="preserve"> выполнения данного предписания, к административной ответственности привлечено</w:t>
      </w:r>
      <w:r w:rsidR="00706849" w:rsidRPr="00D30452">
        <w:rPr>
          <w:szCs w:val="28"/>
        </w:rPr>
        <w:t xml:space="preserve"> одно </w:t>
      </w:r>
      <w:r w:rsidR="007D5BB9" w:rsidRPr="00D30452">
        <w:rPr>
          <w:szCs w:val="28"/>
        </w:rPr>
        <w:t>л</w:t>
      </w:r>
      <w:r w:rsidR="00D30452" w:rsidRPr="00D30452">
        <w:rPr>
          <w:szCs w:val="28"/>
        </w:rPr>
        <w:t>ицо. В</w:t>
      </w:r>
      <w:r w:rsidR="007D5BB9" w:rsidRPr="00D30452">
        <w:rPr>
          <w:szCs w:val="28"/>
        </w:rPr>
        <w:t>сего</w:t>
      </w:r>
      <w:r w:rsidR="00506E50" w:rsidRPr="00D30452">
        <w:rPr>
          <w:szCs w:val="28"/>
        </w:rPr>
        <w:t xml:space="preserve"> же с начала года к административной ответственности за немед</w:t>
      </w:r>
      <w:r w:rsidR="00D30452" w:rsidRPr="00D30452">
        <w:rPr>
          <w:szCs w:val="28"/>
        </w:rPr>
        <w:t>ицинское потребление на</w:t>
      </w:r>
      <w:r w:rsidR="004E27B6">
        <w:rPr>
          <w:szCs w:val="28"/>
        </w:rPr>
        <w:t>ркотических средств привлечено 7</w:t>
      </w:r>
      <w:r w:rsidR="00D30452" w:rsidRPr="00D30452">
        <w:rPr>
          <w:szCs w:val="28"/>
        </w:rPr>
        <w:t xml:space="preserve"> лиц, 5 лиц за уклонение от прохождения диагностики и лечения от наркомании.</w:t>
      </w:r>
      <w:r w:rsidR="00506E50" w:rsidRPr="00D30452">
        <w:rPr>
          <w:szCs w:val="28"/>
        </w:rPr>
        <w:t xml:space="preserve"> </w:t>
      </w:r>
      <w:r w:rsidR="007D5BB9" w:rsidRPr="00D30452">
        <w:rPr>
          <w:szCs w:val="28"/>
        </w:rPr>
        <w:t xml:space="preserve">  </w:t>
      </w:r>
    </w:p>
    <w:p w:rsidR="007E10E0" w:rsidRPr="00E41CB4" w:rsidRDefault="007E10E0" w:rsidP="00C4542C">
      <w:pPr>
        <w:spacing w:after="0" w:line="240" w:lineRule="auto"/>
        <w:ind w:firstLine="708"/>
        <w:jc w:val="both"/>
        <w:rPr>
          <w:szCs w:val="28"/>
        </w:rPr>
      </w:pPr>
      <w:r w:rsidRPr="008E7759">
        <w:rPr>
          <w:szCs w:val="28"/>
        </w:rPr>
        <w:t>Немаловажную роль в деятельности полиции составляет</w:t>
      </w:r>
      <w:r>
        <w:rPr>
          <w:szCs w:val="28"/>
        </w:rPr>
        <w:t xml:space="preserve">, </w:t>
      </w:r>
      <w:r w:rsidRPr="008E7759">
        <w:rPr>
          <w:szCs w:val="28"/>
        </w:rPr>
        <w:t>профилактика уличной прест</w:t>
      </w:r>
      <w:r>
        <w:rPr>
          <w:szCs w:val="28"/>
        </w:rPr>
        <w:t>уп</w:t>
      </w:r>
      <w:r w:rsidR="00A934FE">
        <w:rPr>
          <w:szCs w:val="28"/>
        </w:rPr>
        <w:t>ности.  В   2021</w:t>
      </w:r>
      <w:r>
        <w:rPr>
          <w:szCs w:val="28"/>
        </w:rPr>
        <w:t xml:space="preserve"> </w:t>
      </w:r>
      <w:r w:rsidR="000D0F7E">
        <w:rPr>
          <w:szCs w:val="28"/>
        </w:rPr>
        <w:t>году на улицах района, совершено</w:t>
      </w:r>
      <w:r w:rsidR="00A934FE">
        <w:rPr>
          <w:szCs w:val="28"/>
        </w:rPr>
        <w:t xml:space="preserve"> 41 </w:t>
      </w:r>
      <w:r w:rsidR="00E41CB4">
        <w:rPr>
          <w:szCs w:val="28"/>
        </w:rPr>
        <w:t>преступления</w:t>
      </w:r>
      <w:r w:rsidR="000D0F7E">
        <w:rPr>
          <w:szCs w:val="28"/>
        </w:rPr>
        <w:t xml:space="preserve">, 28 из которых были раскрыты. Немаловажную роль в раскрытии </w:t>
      </w:r>
      <w:r w:rsidR="000D0F7E" w:rsidRPr="000D0F7E">
        <w:rPr>
          <w:szCs w:val="28"/>
        </w:rPr>
        <w:t>данного</w:t>
      </w:r>
      <w:r w:rsidR="000D0F7E">
        <w:rPr>
          <w:szCs w:val="28"/>
        </w:rPr>
        <w:t xml:space="preserve"> вида преступлений </w:t>
      </w:r>
      <w:r w:rsidR="000D0F7E" w:rsidRPr="00E41CB4">
        <w:rPr>
          <w:szCs w:val="28"/>
        </w:rPr>
        <w:t>способствовало</w:t>
      </w:r>
      <w:r w:rsidRPr="00E41CB4">
        <w:rPr>
          <w:szCs w:val="28"/>
        </w:rPr>
        <w:t xml:space="preserve"> и развитие в регионе программного комплекса «Безопасный город» на сегодняшний день на территории района   функцио</w:t>
      </w:r>
      <w:r w:rsidR="00F26399" w:rsidRPr="00E41CB4">
        <w:rPr>
          <w:szCs w:val="28"/>
        </w:rPr>
        <w:t>ни</w:t>
      </w:r>
      <w:r w:rsidR="000D0F7E">
        <w:rPr>
          <w:szCs w:val="28"/>
        </w:rPr>
        <w:t>рует 14 камер видеонаблюдения.</w:t>
      </w:r>
      <w:r w:rsidR="00F26399" w:rsidRPr="00E41CB4">
        <w:rPr>
          <w:szCs w:val="28"/>
        </w:rPr>
        <w:t xml:space="preserve">  </w:t>
      </w:r>
      <w:r w:rsidRPr="00E41CB4">
        <w:rPr>
          <w:szCs w:val="28"/>
        </w:rPr>
        <w:t xml:space="preserve">  </w:t>
      </w:r>
    </w:p>
    <w:p w:rsidR="00A934FE" w:rsidRDefault="00A934FE" w:rsidP="00C4542C">
      <w:pPr>
        <w:spacing w:after="0" w:line="240" w:lineRule="auto"/>
        <w:ind w:firstLine="708"/>
        <w:jc w:val="both"/>
        <w:rPr>
          <w:szCs w:val="28"/>
        </w:rPr>
      </w:pPr>
      <w:r w:rsidRPr="008E7759">
        <w:rPr>
          <w:szCs w:val="28"/>
        </w:rPr>
        <w:t xml:space="preserve">На протяжении всего отчетного периода сотрудниками отдела полиции велась работа по выявлению преступлений, предметом преступного посягательства по которым является лес и лесоматериалы. За отчетный период </w:t>
      </w:r>
      <w:r w:rsidRPr="008E7759">
        <w:rPr>
          <w:szCs w:val="28"/>
        </w:rPr>
        <w:lastRenderedPageBreak/>
        <w:t>на территории района зарегистр</w:t>
      </w:r>
      <w:r>
        <w:rPr>
          <w:szCs w:val="28"/>
        </w:rPr>
        <w:t xml:space="preserve">ировано 12 преступлений, все связаны  </w:t>
      </w:r>
      <w:r w:rsidRPr="008E7759">
        <w:rPr>
          <w:szCs w:val="28"/>
        </w:rPr>
        <w:t xml:space="preserve"> с н</w:t>
      </w:r>
      <w:r>
        <w:rPr>
          <w:szCs w:val="28"/>
        </w:rPr>
        <w:t xml:space="preserve">езаконной рубкой деревьев, расследовано 4.  </w:t>
      </w:r>
      <w:r w:rsidRPr="008E7759">
        <w:rPr>
          <w:szCs w:val="28"/>
        </w:rPr>
        <w:t xml:space="preserve"> Разм</w:t>
      </w:r>
      <w:r>
        <w:rPr>
          <w:szCs w:val="28"/>
        </w:rPr>
        <w:t xml:space="preserve">ер причиненного ущерб составил 4 млн 421 тыс. рублей, возмещено 1млн. 2 тыс. руб. </w:t>
      </w:r>
    </w:p>
    <w:p w:rsidR="00740616" w:rsidRDefault="00A934FE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В 2021</w:t>
      </w:r>
      <w:r w:rsidR="00F55622">
        <w:rPr>
          <w:szCs w:val="28"/>
        </w:rPr>
        <w:t xml:space="preserve"> году наиболее эффективными оказались меры, направленные на раскрыт</w:t>
      </w:r>
      <w:r w:rsidR="00C8098F">
        <w:rPr>
          <w:szCs w:val="28"/>
        </w:rPr>
        <w:t>ие, преступлений в сфере экологических преступлений за</w:t>
      </w:r>
      <w:r w:rsidR="00C51D14">
        <w:rPr>
          <w:szCs w:val="28"/>
        </w:rPr>
        <w:t xml:space="preserve"> отчетный </w:t>
      </w:r>
      <w:r w:rsidR="00262FBF">
        <w:rPr>
          <w:szCs w:val="28"/>
        </w:rPr>
        <w:t>период к уголовной ответственн</w:t>
      </w:r>
      <w:r w:rsidR="00690BEB">
        <w:rPr>
          <w:szCs w:val="28"/>
        </w:rPr>
        <w:t xml:space="preserve">ости </w:t>
      </w:r>
      <w:r w:rsidR="00C8098F">
        <w:rPr>
          <w:szCs w:val="28"/>
        </w:rPr>
        <w:t xml:space="preserve">за незаконный вылов биоресурсов </w:t>
      </w:r>
      <w:r w:rsidR="00690BEB">
        <w:rPr>
          <w:szCs w:val="28"/>
        </w:rPr>
        <w:t>было привлечено 21 лицо и</w:t>
      </w:r>
      <w:r w:rsidR="00262FBF">
        <w:rPr>
          <w:szCs w:val="28"/>
        </w:rPr>
        <w:t xml:space="preserve"> 1 лицо за совершение незаконной охоты.  </w:t>
      </w:r>
      <w:r w:rsidR="00F55622">
        <w:rPr>
          <w:szCs w:val="28"/>
        </w:rPr>
        <w:t xml:space="preserve"> </w:t>
      </w:r>
    </w:p>
    <w:p w:rsidR="004E27B6" w:rsidRDefault="004E27B6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Одной из основных мер профилактики преступлений и применения мер административного воздействия является выявление административных правонарушений, за истекший период сотрудника</w:t>
      </w:r>
      <w:r w:rsidR="00026695">
        <w:rPr>
          <w:szCs w:val="28"/>
        </w:rPr>
        <w:t>ми отдела задокументировано 1116</w:t>
      </w:r>
      <w:r>
        <w:rPr>
          <w:szCs w:val="28"/>
        </w:rPr>
        <w:t xml:space="preserve"> правонарушений</w:t>
      </w:r>
      <w:r w:rsidR="00026695">
        <w:rPr>
          <w:szCs w:val="28"/>
        </w:rPr>
        <w:t>,</w:t>
      </w:r>
      <w:r>
        <w:rPr>
          <w:szCs w:val="28"/>
        </w:rPr>
        <w:t xml:space="preserve"> </w:t>
      </w:r>
      <w:r w:rsidR="00026695">
        <w:rPr>
          <w:szCs w:val="28"/>
        </w:rPr>
        <w:t xml:space="preserve">из них за нарушение масочного режима 730, пьянство-31, хулиганство -11, мелкое хищение-5, в сфере торговли -47, </w:t>
      </w:r>
    </w:p>
    <w:p w:rsidR="00F55622" w:rsidRDefault="00234C3F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Одной из основных задач органов внутренних дел по предупреждению преступлений является выявление и постановка на профилактический учет лиц, склонных к совершению преступлений, осуществление контроля за их поведением и принятие к ним мер. В настоящее время профилактическая работ</w:t>
      </w:r>
      <w:r w:rsidR="00FB43ED">
        <w:rPr>
          <w:szCs w:val="28"/>
        </w:rPr>
        <w:t>а осуществляется в отношении 314</w:t>
      </w:r>
      <w:r>
        <w:rPr>
          <w:szCs w:val="28"/>
        </w:rPr>
        <w:t xml:space="preserve"> </w:t>
      </w:r>
      <w:r w:rsidR="00FB43ED">
        <w:rPr>
          <w:szCs w:val="28"/>
        </w:rPr>
        <w:t>лиц,</w:t>
      </w:r>
      <w:r>
        <w:rPr>
          <w:szCs w:val="28"/>
        </w:rPr>
        <w:t xml:space="preserve"> проживающих на территории</w:t>
      </w:r>
      <w:r w:rsidR="00FB43ED">
        <w:rPr>
          <w:szCs w:val="28"/>
        </w:rPr>
        <w:t xml:space="preserve"> района, из них 38</w:t>
      </w:r>
      <w:r>
        <w:rPr>
          <w:szCs w:val="28"/>
        </w:rPr>
        <w:t xml:space="preserve"> в отношении которых установ</w:t>
      </w:r>
      <w:r w:rsidR="00FB43ED">
        <w:rPr>
          <w:szCs w:val="28"/>
        </w:rPr>
        <w:t>лен административный надзор, 10</w:t>
      </w:r>
      <w:r>
        <w:rPr>
          <w:szCs w:val="28"/>
        </w:rPr>
        <w:t xml:space="preserve"> осужденных за совершения, преступления, которым назначено </w:t>
      </w:r>
      <w:r w:rsidR="00FB43ED">
        <w:rPr>
          <w:szCs w:val="28"/>
        </w:rPr>
        <w:t>наказание,</w:t>
      </w:r>
      <w:r>
        <w:rPr>
          <w:szCs w:val="28"/>
        </w:rPr>
        <w:t xml:space="preserve"> не св</w:t>
      </w:r>
      <w:r w:rsidR="00FB43ED">
        <w:rPr>
          <w:szCs w:val="28"/>
        </w:rPr>
        <w:t xml:space="preserve">язанное с лишением свободы, 37 условно осужденных, 28 </w:t>
      </w:r>
      <w:r>
        <w:rPr>
          <w:szCs w:val="28"/>
        </w:rPr>
        <w:t xml:space="preserve">допустившее совершение правонарушение в сфере семейно- бытовых отношений. </w:t>
      </w:r>
      <w:r w:rsidR="00FB43ED">
        <w:rPr>
          <w:szCs w:val="28"/>
        </w:rPr>
        <w:t xml:space="preserve"> </w:t>
      </w:r>
    </w:p>
    <w:p w:rsidR="002804C7" w:rsidRDefault="002804C7" w:rsidP="00C4542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2021г отделом полиции реализован комплекс </w:t>
      </w:r>
      <w:r w:rsidR="006B4ECF">
        <w:rPr>
          <w:szCs w:val="28"/>
        </w:rPr>
        <w:t>мероприятий</w:t>
      </w:r>
      <w:r>
        <w:rPr>
          <w:szCs w:val="28"/>
        </w:rPr>
        <w:t xml:space="preserve"> организационного и пра</w:t>
      </w:r>
      <w:r w:rsidR="006B4ECF">
        <w:rPr>
          <w:szCs w:val="28"/>
        </w:rPr>
        <w:t>ктического характера по предупреждению безнадзорности и правонарушений среди несовершеннолетних в этой связи проведено более 50 лекций, бесед, тематических выступлений, 49 целевых профилактических рейдов, в ходе которых выявлено 67 административных</w:t>
      </w:r>
      <w:r w:rsidR="002E45BA">
        <w:rPr>
          <w:szCs w:val="28"/>
        </w:rPr>
        <w:t xml:space="preserve"> </w:t>
      </w:r>
      <w:r w:rsidR="004F4667">
        <w:rPr>
          <w:szCs w:val="28"/>
        </w:rPr>
        <w:t>правонарушений. З</w:t>
      </w:r>
      <w:r w:rsidR="002E45BA">
        <w:rPr>
          <w:szCs w:val="28"/>
        </w:rPr>
        <w:t>а невыполнение родителями обязанностей по воспитанию детей привлечено 63 родителя, 4 привлечено несовершеннолетних, на профилактический</w:t>
      </w:r>
      <w:r w:rsidR="004F4667">
        <w:rPr>
          <w:szCs w:val="28"/>
        </w:rPr>
        <w:t xml:space="preserve"> учет поставлено 14 детей, 29 родителей. </w:t>
      </w:r>
      <w:r w:rsidR="002E45BA">
        <w:rPr>
          <w:szCs w:val="28"/>
        </w:rPr>
        <w:t xml:space="preserve">  </w:t>
      </w:r>
      <w:r w:rsidR="006B4ECF">
        <w:rPr>
          <w:szCs w:val="28"/>
        </w:rPr>
        <w:t xml:space="preserve"> </w:t>
      </w:r>
    </w:p>
    <w:p w:rsidR="004F4667" w:rsidRDefault="00AB04E3" w:rsidP="00C4542C">
      <w:pPr>
        <w:pStyle w:val="a8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Важным направлением деятельности отдела, являться вопрос миграции так</w:t>
      </w:r>
      <w:r w:rsidR="004F4667">
        <w:rPr>
          <w:sz w:val="28"/>
          <w:szCs w:val="28"/>
        </w:rPr>
        <w:t xml:space="preserve"> на территории </w:t>
      </w:r>
      <w:proofErr w:type="spellStart"/>
      <w:r w:rsidR="004F4667">
        <w:rPr>
          <w:sz w:val="28"/>
          <w:szCs w:val="28"/>
        </w:rPr>
        <w:t>Мелекесского</w:t>
      </w:r>
      <w:proofErr w:type="spellEnd"/>
      <w:r w:rsidR="004F4667">
        <w:rPr>
          <w:sz w:val="28"/>
          <w:szCs w:val="28"/>
        </w:rPr>
        <w:t xml:space="preserve"> района на миграционном учёте состоят 179 иностранных граждан, из них 62 по месту пребывания и 117 по месту жительства. По виду на жительству </w:t>
      </w:r>
      <w:r>
        <w:rPr>
          <w:sz w:val="28"/>
          <w:szCs w:val="28"/>
        </w:rPr>
        <w:t xml:space="preserve">проживает </w:t>
      </w:r>
      <w:r w:rsidR="004F4667">
        <w:rPr>
          <w:sz w:val="28"/>
          <w:szCs w:val="28"/>
        </w:rPr>
        <w:t xml:space="preserve"> (Азербайджан-61, Таджикистан-44, Узбекистан-52, Украина-22, Казахстан-22) </w:t>
      </w:r>
      <w:proofErr w:type="gramStart"/>
      <w:r w:rsidR="004F4667">
        <w:rPr>
          <w:sz w:val="28"/>
          <w:szCs w:val="28"/>
        </w:rPr>
        <w:t>иностранных</w:t>
      </w:r>
      <w:proofErr w:type="gramEnd"/>
      <w:r w:rsidR="004F4667">
        <w:rPr>
          <w:sz w:val="28"/>
          <w:szCs w:val="28"/>
        </w:rPr>
        <w:t xml:space="preserve"> гражданина, по разрешению на временное проживание –26 (Азербайджан-12, Таджикистан-34, Узбекистан-38, Украина-8, Казахстан-8). Из временно пребывающих иностранных граждан 40% составляют граждане Республики Таджикистан, 10% граждане Армении, 30%- граждане Республики Узбекистан, 9%- граждане Казахстана. По целям въезда из прибывших на территорию района- рабочая цель составляет 50%.</w:t>
      </w:r>
    </w:p>
    <w:p w:rsidR="004F4667" w:rsidRDefault="004F4667" w:rsidP="00C4542C">
      <w:pPr>
        <w:pStyle w:val="a8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района, 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Новая Майна в марте текущего года поставлены на миграционный учет 2 гражданина Луганской народной Республики.</w:t>
      </w:r>
    </w:p>
    <w:p w:rsidR="004F4667" w:rsidRDefault="004F4667" w:rsidP="00C4542C">
      <w:pPr>
        <w:pStyle w:val="a8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времени выявлено 4 адреса массовой постановки на миграционный учёт иностранных граждан на территории района. </w:t>
      </w:r>
    </w:p>
    <w:p w:rsidR="004F4667" w:rsidRDefault="004F4667" w:rsidP="00C4542C">
      <w:pPr>
        <w:pStyle w:val="a8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постоянной основе участковыми уполномоченными полиции и сотрудниками отдела по вопросам миграции осуществляются проверки по местам проживания иностранных граждан, а также мест осуществления трудовой деятельности.</w:t>
      </w:r>
    </w:p>
    <w:p w:rsidR="004F4667" w:rsidRDefault="004F4667" w:rsidP="00C4542C">
      <w:pPr>
        <w:pStyle w:val="a8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года за административные правонарушения в сфере миграционного законодательства составлено 15 административных протоколов на физических лиц, и 4 протокола на юридическое лицо. </w:t>
      </w:r>
    </w:p>
    <w:p w:rsidR="004F4667" w:rsidRDefault="004F4667" w:rsidP="00C4542C">
      <w:pPr>
        <w:pStyle w:val="a8"/>
        <w:tabs>
          <w:tab w:val="left" w:pos="9498"/>
        </w:tabs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на территории района так же обучаются дети иностранных граждан. Школы посещают порядка 25 детей.</w:t>
      </w:r>
    </w:p>
    <w:p w:rsidR="004F4667" w:rsidRPr="00AB04E3" w:rsidRDefault="004F4667" w:rsidP="00C4542C">
      <w:pPr>
        <w:pStyle w:val="a8"/>
        <w:tabs>
          <w:tab w:val="left" w:pos="9498"/>
        </w:tabs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гражданами цыганской национальности сотрудниками отдела по вопросам миграции так же на постоянной основе проводится необходимая работа в пределах компетенции, в том числе установление личности, документирование паспортами граждан РФ, регистрационный учёт, </w:t>
      </w:r>
      <w:proofErr w:type="spellStart"/>
      <w:r>
        <w:rPr>
          <w:sz w:val="28"/>
          <w:szCs w:val="28"/>
        </w:rPr>
        <w:t>дактилоскопирование</w:t>
      </w:r>
      <w:proofErr w:type="spellEnd"/>
      <w:r>
        <w:rPr>
          <w:sz w:val="28"/>
          <w:szCs w:val="28"/>
        </w:rPr>
        <w:t xml:space="preserve">. В случае выявления нарушений законодательства РФ, привлечение к установленной законом ответственности.  </w:t>
      </w:r>
    </w:p>
    <w:p w:rsidR="00BE59F0" w:rsidRDefault="00BE59F0" w:rsidP="00C4542C">
      <w:pPr>
        <w:spacing w:after="0" w:line="240" w:lineRule="auto"/>
        <w:jc w:val="both"/>
      </w:pPr>
    </w:p>
    <w:p w:rsidR="002C5FE2" w:rsidRDefault="002C5FE2" w:rsidP="00C4542C">
      <w:pPr>
        <w:spacing w:after="0" w:line="240" w:lineRule="auto"/>
        <w:ind w:firstLine="708"/>
        <w:jc w:val="both"/>
        <w:rPr>
          <w:szCs w:val="28"/>
        </w:rPr>
      </w:pPr>
      <w:r>
        <w:t>Злободневной остается тема незаконной продажи алкогольной и спиртосодержащей продукции</w:t>
      </w:r>
      <w:r w:rsidR="00D30452">
        <w:rPr>
          <w:szCs w:val="28"/>
        </w:rPr>
        <w:t>, так в 2021</w:t>
      </w:r>
      <w:r w:rsidRPr="008E7759">
        <w:rPr>
          <w:szCs w:val="28"/>
        </w:rPr>
        <w:t xml:space="preserve"> года сотрудниками отдел</w:t>
      </w:r>
      <w:r w:rsidR="00BE59F0">
        <w:rPr>
          <w:szCs w:val="28"/>
        </w:rPr>
        <w:t>а полиции выявлено 47</w:t>
      </w:r>
      <w:r w:rsidRPr="008E7759">
        <w:rPr>
          <w:szCs w:val="28"/>
        </w:rPr>
        <w:t xml:space="preserve"> административных </w:t>
      </w:r>
      <w:r w:rsidR="00F55622" w:rsidRPr="008E7759">
        <w:rPr>
          <w:szCs w:val="28"/>
        </w:rPr>
        <w:t>правона</w:t>
      </w:r>
      <w:r w:rsidR="00F55622">
        <w:rPr>
          <w:szCs w:val="28"/>
        </w:rPr>
        <w:t>рушения,</w:t>
      </w:r>
      <w:r w:rsidR="00234C3F">
        <w:rPr>
          <w:szCs w:val="28"/>
        </w:rPr>
        <w:t xml:space="preserve"> </w:t>
      </w:r>
      <w:r w:rsidR="00F55622">
        <w:rPr>
          <w:szCs w:val="28"/>
        </w:rPr>
        <w:t>связанных с</w:t>
      </w:r>
      <w:r>
        <w:rPr>
          <w:szCs w:val="28"/>
        </w:rPr>
        <w:t xml:space="preserve"> незаконной реализацией алкогольной продукции и с нару</w:t>
      </w:r>
      <w:r w:rsidR="00BE59F0">
        <w:rPr>
          <w:szCs w:val="28"/>
        </w:rPr>
        <w:t>шением законодательства (АППГ-40</w:t>
      </w:r>
      <w:r>
        <w:rPr>
          <w:szCs w:val="28"/>
        </w:rPr>
        <w:t>)</w:t>
      </w:r>
    </w:p>
    <w:p w:rsidR="001C44B3" w:rsidRDefault="001C44B3" w:rsidP="00C4542C">
      <w:pPr>
        <w:spacing w:after="0" w:line="240" w:lineRule="auto"/>
        <w:ind w:firstLine="708"/>
        <w:jc w:val="both"/>
        <w:rPr>
          <w:szCs w:val="28"/>
        </w:rPr>
      </w:pPr>
    </w:p>
    <w:p w:rsidR="00D67E22" w:rsidRDefault="004F4667" w:rsidP="00C4542C">
      <w:pPr>
        <w:pStyle w:val="a4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Во первом   полугодии 2022</w:t>
      </w:r>
      <w:r w:rsidR="00D67E22">
        <w:rPr>
          <w:b w:val="0"/>
          <w:bCs w:val="0"/>
          <w:szCs w:val="28"/>
        </w:rPr>
        <w:t xml:space="preserve"> года во взаимодействии с органами исполнительной власти, считаю </w:t>
      </w:r>
      <w:r w:rsidR="00BE59F0">
        <w:rPr>
          <w:b w:val="0"/>
          <w:bCs w:val="0"/>
          <w:szCs w:val="28"/>
        </w:rPr>
        <w:t>необходимым:</w:t>
      </w:r>
    </w:p>
    <w:p w:rsidR="00D67E22" w:rsidRDefault="00D67E22" w:rsidP="00C4542C">
      <w:pPr>
        <w:pStyle w:val="a4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- </w:t>
      </w:r>
      <w:r w:rsidR="0036617C">
        <w:rPr>
          <w:b w:val="0"/>
          <w:bCs w:val="0"/>
          <w:szCs w:val="28"/>
        </w:rPr>
        <w:t xml:space="preserve"> в первую очередь </w:t>
      </w:r>
      <w:r>
        <w:rPr>
          <w:b w:val="0"/>
          <w:bCs w:val="0"/>
          <w:szCs w:val="28"/>
        </w:rPr>
        <w:t>обеспечить охрану</w:t>
      </w:r>
      <w:r w:rsidR="00062A87">
        <w:rPr>
          <w:b w:val="0"/>
          <w:bCs w:val="0"/>
          <w:szCs w:val="28"/>
        </w:rPr>
        <w:t xml:space="preserve"> общественного порядка;</w:t>
      </w:r>
    </w:p>
    <w:p w:rsidR="00062A87" w:rsidRDefault="00D67E22" w:rsidP="00C4542C">
      <w:pPr>
        <w:pStyle w:val="a4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обратить внимание в работе   на профилактическую работу с подростками</w:t>
      </w:r>
    </w:p>
    <w:p w:rsidR="00D67E22" w:rsidRDefault="00D67E22" w:rsidP="00C4542C">
      <w:pPr>
        <w:pStyle w:val="a4"/>
        <w:jc w:val="both"/>
        <w:rPr>
          <w:b w:val="0"/>
          <w:bCs w:val="0"/>
          <w:szCs w:val="28"/>
        </w:rPr>
      </w:pPr>
    </w:p>
    <w:p w:rsidR="00D67E22" w:rsidRDefault="00D67E22" w:rsidP="00C4542C">
      <w:pPr>
        <w:pStyle w:val="a4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 xml:space="preserve">- осуществлять </w:t>
      </w:r>
      <w:r w:rsidR="00F55622">
        <w:rPr>
          <w:b w:val="0"/>
          <w:szCs w:val="28"/>
        </w:rPr>
        <w:t>совместные мероприятия,</w:t>
      </w:r>
      <w:r>
        <w:rPr>
          <w:b w:val="0"/>
          <w:szCs w:val="28"/>
        </w:rPr>
        <w:t xml:space="preserve"> направленные на проведение профилактических мероприятий по </w:t>
      </w:r>
      <w:r w:rsidR="00BE59F0">
        <w:rPr>
          <w:b w:val="0"/>
          <w:szCs w:val="28"/>
        </w:rPr>
        <w:t>противодействию незаконному</w:t>
      </w:r>
      <w:r>
        <w:rPr>
          <w:b w:val="0"/>
          <w:szCs w:val="28"/>
        </w:rPr>
        <w:t xml:space="preserve"> обороту наркотических средств и психотропных веществ, а </w:t>
      </w:r>
      <w:r w:rsidR="00286666">
        <w:rPr>
          <w:b w:val="0"/>
          <w:szCs w:val="28"/>
        </w:rPr>
        <w:t>также</w:t>
      </w:r>
      <w:r w:rsidR="00BE59F0">
        <w:rPr>
          <w:b w:val="0"/>
          <w:szCs w:val="28"/>
        </w:rPr>
        <w:t xml:space="preserve"> мошеннических</w:t>
      </w:r>
      <w:r>
        <w:rPr>
          <w:b w:val="0"/>
          <w:szCs w:val="28"/>
        </w:rPr>
        <w:t xml:space="preserve"> действий. </w:t>
      </w:r>
    </w:p>
    <w:p w:rsidR="00D67E22" w:rsidRDefault="00D67E22" w:rsidP="00C4542C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- принимать необходимые меры профилактического характера к лицам, состоящим на профилактическом учете.</w:t>
      </w:r>
    </w:p>
    <w:p w:rsidR="00D67E22" w:rsidRDefault="00D67E22" w:rsidP="00C4542C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Все перечисленные меры в какой-то мере позволят обеспечить надлежащий общественный порядок на улицах района и обеспечить общественную безопасность в целом. </w:t>
      </w:r>
    </w:p>
    <w:p w:rsidR="00D67E22" w:rsidRPr="0036617C" w:rsidRDefault="00D67E22" w:rsidP="00C4542C">
      <w:pPr>
        <w:pStyle w:val="a4"/>
        <w:jc w:val="both"/>
        <w:rPr>
          <w:b w:val="0"/>
          <w:szCs w:val="28"/>
        </w:rPr>
      </w:pPr>
      <w:r w:rsidRPr="00C76B17">
        <w:rPr>
          <w:b w:val="0"/>
          <w:szCs w:val="28"/>
        </w:rPr>
        <w:t>Уважаемые депутаты! Завершая свое выступление, хочу сказать, что при всех статистических показателях, характеризующих нашу деятельность, наиболее важным и объективным является мнение граждан, так как именно они ежедневно видят результаты и эффекти</w:t>
      </w:r>
      <w:r>
        <w:rPr>
          <w:b w:val="0"/>
          <w:szCs w:val="28"/>
        </w:rPr>
        <w:t xml:space="preserve">вность принимаемых полицией мер, надеюсь и на дальнейшее содействие в обеспечении правопорядка и общественной безопасности на территории района.  </w:t>
      </w:r>
    </w:p>
    <w:p w:rsidR="00485159" w:rsidRDefault="00485159" w:rsidP="00C4542C">
      <w:pPr>
        <w:pStyle w:val="a4"/>
        <w:jc w:val="both"/>
        <w:rPr>
          <w:b w:val="0"/>
          <w:szCs w:val="28"/>
        </w:rPr>
      </w:pPr>
    </w:p>
    <w:p w:rsidR="00801AF7" w:rsidRPr="0078423C" w:rsidRDefault="00801AF7" w:rsidP="00C4542C">
      <w:pPr>
        <w:pStyle w:val="a4"/>
        <w:jc w:val="both"/>
        <w:rPr>
          <w:szCs w:val="28"/>
        </w:rPr>
      </w:pPr>
    </w:p>
    <w:p w:rsidR="00801AF7" w:rsidRDefault="00801AF7" w:rsidP="00C4542C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Начальник отдела полиции </w:t>
      </w:r>
    </w:p>
    <w:p w:rsidR="00801AF7" w:rsidRDefault="00801AF7" w:rsidP="00C4542C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подполковник полиции                                          </w:t>
      </w:r>
      <w:r w:rsidR="00C520F7">
        <w:rPr>
          <w:szCs w:val="28"/>
        </w:rPr>
        <w:t xml:space="preserve">             </w:t>
      </w:r>
      <w:r w:rsidR="000B6BB9">
        <w:rPr>
          <w:szCs w:val="28"/>
        </w:rPr>
        <w:t xml:space="preserve">         </w:t>
      </w:r>
      <w:r w:rsidR="00C520F7">
        <w:rPr>
          <w:szCs w:val="28"/>
        </w:rPr>
        <w:t xml:space="preserve">   Н.А. Карасев </w:t>
      </w:r>
    </w:p>
    <w:sectPr w:rsidR="00801AF7" w:rsidSect="00C4542C">
      <w:pgSz w:w="11906" w:h="16838"/>
      <w:pgMar w:top="1134" w:right="707" w:bottom="851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92"/>
    <w:rsid w:val="0000300C"/>
    <w:rsid w:val="00013A27"/>
    <w:rsid w:val="00020032"/>
    <w:rsid w:val="00022AAC"/>
    <w:rsid w:val="00026695"/>
    <w:rsid w:val="000267EA"/>
    <w:rsid w:val="000274C1"/>
    <w:rsid w:val="00045DE7"/>
    <w:rsid w:val="00047375"/>
    <w:rsid w:val="00054649"/>
    <w:rsid w:val="00061864"/>
    <w:rsid w:val="0006189C"/>
    <w:rsid w:val="00062A87"/>
    <w:rsid w:val="0008524A"/>
    <w:rsid w:val="0008571D"/>
    <w:rsid w:val="00085E22"/>
    <w:rsid w:val="000A02B6"/>
    <w:rsid w:val="000B6BB9"/>
    <w:rsid w:val="000C3CFC"/>
    <w:rsid w:val="000D0F7E"/>
    <w:rsid w:val="000D4892"/>
    <w:rsid w:val="000E03A9"/>
    <w:rsid w:val="000E37FA"/>
    <w:rsid w:val="000E77C2"/>
    <w:rsid w:val="00101B32"/>
    <w:rsid w:val="0015661E"/>
    <w:rsid w:val="00170C1C"/>
    <w:rsid w:val="00195097"/>
    <w:rsid w:val="00195F80"/>
    <w:rsid w:val="001A062B"/>
    <w:rsid w:val="001C44B3"/>
    <w:rsid w:val="001E1CD8"/>
    <w:rsid w:val="001F2AB9"/>
    <w:rsid w:val="00204172"/>
    <w:rsid w:val="002059EC"/>
    <w:rsid w:val="00217CE1"/>
    <w:rsid w:val="002327BD"/>
    <w:rsid w:val="00234C3F"/>
    <w:rsid w:val="00235F77"/>
    <w:rsid w:val="0024705E"/>
    <w:rsid w:val="0025206F"/>
    <w:rsid w:val="00262FBF"/>
    <w:rsid w:val="002659CC"/>
    <w:rsid w:val="002804C7"/>
    <w:rsid w:val="002838AE"/>
    <w:rsid w:val="00286666"/>
    <w:rsid w:val="00293CDF"/>
    <w:rsid w:val="002C3B17"/>
    <w:rsid w:val="002C5FE2"/>
    <w:rsid w:val="002D2DA8"/>
    <w:rsid w:val="002E1B48"/>
    <w:rsid w:val="002E45BA"/>
    <w:rsid w:val="002E5F98"/>
    <w:rsid w:val="00340D9B"/>
    <w:rsid w:val="00346901"/>
    <w:rsid w:val="0035287C"/>
    <w:rsid w:val="00356BBE"/>
    <w:rsid w:val="00361267"/>
    <w:rsid w:val="0036617C"/>
    <w:rsid w:val="003676A6"/>
    <w:rsid w:val="00382927"/>
    <w:rsid w:val="00384F01"/>
    <w:rsid w:val="003E290E"/>
    <w:rsid w:val="003E5039"/>
    <w:rsid w:val="003E63A1"/>
    <w:rsid w:val="003F7FB0"/>
    <w:rsid w:val="00431D1A"/>
    <w:rsid w:val="00437FCD"/>
    <w:rsid w:val="00440066"/>
    <w:rsid w:val="00454CAB"/>
    <w:rsid w:val="00460A2A"/>
    <w:rsid w:val="00471E5A"/>
    <w:rsid w:val="00485159"/>
    <w:rsid w:val="004858B3"/>
    <w:rsid w:val="004A01C3"/>
    <w:rsid w:val="004C4D07"/>
    <w:rsid w:val="004C4E78"/>
    <w:rsid w:val="004D3F2A"/>
    <w:rsid w:val="004E0EA7"/>
    <w:rsid w:val="004E27B6"/>
    <w:rsid w:val="004F018F"/>
    <w:rsid w:val="004F4667"/>
    <w:rsid w:val="004F78BF"/>
    <w:rsid w:val="00506E50"/>
    <w:rsid w:val="00507E9D"/>
    <w:rsid w:val="00513F35"/>
    <w:rsid w:val="005272EB"/>
    <w:rsid w:val="00557ACD"/>
    <w:rsid w:val="00560DA0"/>
    <w:rsid w:val="00562BBE"/>
    <w:rsid w:val="00577EA5"/>
    <w:rsid w:val="005B0F07"/>
    <w:rsid w:val="005C7CC5"/>
    <w:rsid w:val="005D5283"/>
    <w:rsid w:val="005D63A5"/>
    <w:rsid w:val="006002FB"/>
    <w:rsid w:val="00605EC5"/>
    <w:rsid w:val="0061134A"/>
    <w:rsid w:val="006168E6"/>
    <w:rsid w:val="006277F1"/>
    <w:rsid w:val="006321E3"/>
    <w:rsid w:val="006331B6"/>
    <w:rsid w:val="00656E95"/>
    <w:rsid w:val="00664DC0"/>
    <w:rsid w:val="00681983"/>
    <w:rsid w:val="00690BEB"/>
    <w:rsid w:val="006A1E3B"/>
    <w:rsid w:val="006A7776"/>
    <w:rsid w:val="006B4ECF"/>
    <w:rsid w:val="006C50F1"/>
    <w:rsid w:val="006E1937"/>
    <w:rsid w:val="006F56C9"/>
    <w:rsid w:val="00706849"/>
    <w:rsid w:val="007230FA"/>
    <w:rsid w:val="00733468"/>
    <w:rsid w:val="00740616"/>
    <w:rsid w:val="00756E79"/>
    <w:rsid w:val="00766490"/>
    <w:rsid w:val="007675FA"/>
    <w:rsid w:val="0078423C"/>
    <w:rsid w:val="00785FBE"/>
    <w:rsid w:val="007928CC"/>
    <w:rsid w:val="007A2E7B"/>
    <w:rsid w:val="007A7FED"/>
    <w:rsid w:val="007C7B0E"/>
    <w:rsid w:val="007D2E26"/>
    <w:rsid w:val="007D2E3A"/>
    <w:rsid w:val="007D5BB9"/>
    <w:rsid w:val="007E10E0"/>
    <w:rsid w:val="00801AF7"/>
    <w:rsid w:val="00813650"/>
    <w:rsid w:val="008173B9"/>
    <w:rsid w:val="008260DB"/>
    <w:rsid w:val="0085605E"/>
    <w:rsid w:val="00863598"/>
    <w:rsid w:val="008652A4"/>
    <w:rsid w:val="00877371"/>
    <w:rsid w:val="00880EB0"/>
    <w:rsid w:val="00881F18"/>
    <w:rsid w:val="00886C09"/>
    <w:rsid w:val="008918D5"/>
    <w:rsid w:val="008943F3"/>
    <w:rsid w:val="008A2332"/>
    <w:rsid w:val="008A58A1"/>
    <w:rsid w:val="008B37F0"/>
    <w:rsid w:val="008E563C"/>
    <w:rsid w:val="00906947"/>
    <w:rsid w:val="009172DF"/>
    <w:rsid w:val="009308FE"/>
    <w:rsid w:val="00945604"/>
    <w:rsid w:val="009559AD"/>
    <w:rsid w:val="00962D1D"/>
    <w:rsid w:val="009676BF"/>
    <w:rsid w:val="009827D1"/>
    <w:rsid w:val="00987813"/>
    <w:rsid w:val="009A63D5"/>
    <w:rsid w:val="009B24A3"/>
    <w:rsid w:val="009C3A9C"/>
    <w:rsid w:val="009E6562"/>
    <w:rsid w:val="00A05193"/>
    <w:rsid w:val="00A174C7"/>
    <w:rsid w:val="00A25965"/>
    <w:rsid w:val="00A2706E"/>
    <w:rsid w:val="00A732F5"/>
    <w:rsid w:val="00A82666"/>
    <w:rsid w:val="00A925CA"/>
    <w:rsid w:val="00A934FE"/>
    <w:rsid w:val="00AA7A6A"/>
    <w:rsid w:val="00AB04E3"/>
    <w:rsid w:val="00AB3B4D"/>
    <w:rsid w:val="00AB3BC8"/>
    <w:rsid w:val="00AC0DEE"/>
    <w:rsid w:val="00AC6509"/>
    <w:rsid w:val="00AD0895"/>
    <w:rsid w:val="00AD0EF9"/>
    <w:rsid w:val="00AD1934"/>
    <w:rsid w:val="00AD2BCB"/>
    <w:rsid w:val="00B10650"/>
    <w:rsid w:val="00B24E27"/>
    <w:rsid w:val="00B34F0B"/>
    <w:rsid w:val="00B51FF5"/>
    <w:rsid w:val="00B7586C"/>
    <w:rsid w:val="00B77B62"/>
    <w:rsid w:val="00B93DEC"/>
    <w:rsid w:val="00B95658"/>
    <w:rsid w:val="00B965FA"/>
    <w:rsid w:val="00BA09E2"/>
    <w:rsid w:val="00BB4B1F"/>
    <w:rsid w:val="00BE1406"/>
    <w:rsid w:val="00BE59F0"/>
    <w:rsid w:val="00C205BF"/>
    <w:rsid w:val="00C21CA1"/>
    <w:rsid w:val="00C24D3A"/>
    <w:rsid w:val="00C4317D"/>
    <w:rsid w:val="00C4526B"/>
    <w:rsid w:val="00C4542C"/>
    <w:rsid w:val="00C458B2"/>
    <w:rsid w:val="00C51D14"/>
    <w:rsid w:val="00C520F7"/>
    <w:rsid w:val="00C73C32"/>
    <w:rsid w:val="00C7475B"/>
    <w:rsid w:val="00C8098F"/>
    <w:rsid w:val="00C92385"/>
    <w:rsid w:val="00CB2417"/>
    <w:rsid w:val="00CE1261"/>
    <w:rsid w:val="00CE7D76"/>
    <w:rsid w:val="00D01FBE"/>
    <w:rsid w:val="00D178A0"/>
    <w:rsid w:val="00D21E21"/>
    <w:rsid w:val="00D30452"/>
    <w:rsid w:val="00D347BD"/>
    <w:rsid w:val="00D4575C"/>
    <w:rsid w:val="00D56BB1"/>
    <w:rsid w:val="00D572BE"/>
    <w:rsid w:val="00D67E22"/>
    <w:rsid w:val="00D67F8B"/>
    <w:rsid w:val="00D86B19"/>
    <w:rsid w:val="00DA1DC4"/>
    <w:rsid w:val="00DB1E42"/>
    <w:rsid w:val="00DB5282"/>
    <w:rsid w:val="00DC0B29"/>
    <w:rsid w:val="00DC1D99"/>
    <w:rsid w:val="00E02BA2"/>
    <w:rsid w:val="00E171BF"/>
    <w:rsid w:val="00E23C38"/>
    <w:rsid w:val="00E41CB4"/>
    <w:rsid w:val="00E424C3"/>
    <w:rsid w:val="00E6084F"/>
    <w:rsid w:val="00E6216D"/>
    <w:rsid w:val="00E64A48"/>
    <w:rsid w:val="00E65B84"/>
    <w:rsid w:val="00E8563B"/>
    <w:rsid w:val="00EA2D73"/>
    <w:rsid w:val="00EB238E"/>
    <w:rsid w:val="00EB2DB5"/>
    <w:rsid w:val="00EE09AF"/>
    <w:rsid w:val="00EF7F86"/>
    <w:rsid w:val="00F10EB0"/>
    <w:rsid w:val="00F26399"/>
    <w:rsid w:val="00F4671A"/>
    <w:rsid w:val="00F50B3B"/>
    <w:rsid w:val="00F526B9"/>
    <w:rsid w:val="00F55622"/>
    <w:rsid w:val="00F635B3"/>
    <w:rsid w:val="00F94DC1"/>
    <w:rsid w:val="00F97B9E"/>
    <w:rsid w:val="00FB3D12"/>
    <w:rsid w:val="00FB43ED"/>
    <w:rsid w:val="00FB6EC8"/>
    <w:rsid w:val="00FD6440"/>
    <w:rsid w:val="00FD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3A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892"/>
    <w:rPr>
      <w:sz w:val="28"/>
      <w:szCs w:val="22"/>
      <w:lang w:eastAsia="en-US"/>
    </w:rPr>
  </w:style>
  <w:style w:type="paragraph" w:styleId="a4">
    <w:name w:val="Body Text"/>
    <w:basedOn w:val="a"/>
    <w:link w:val="a5"/>
    <w:unhideWhenUsed/>
    <w:rsid w:val="00801AF7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1AF7"/>
    <w:rPr>
      <w:rFonts w:eastAsia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F0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4F4667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3A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892"/>
    <w:rPr>
      <w:sz w:val="28"/>
      <w:szCs w:val="22"/>
      <w:lang w:eastAsia="en-US"/>
    </w:rPr>
  </w:style>
  <w:style w:type="paragraph" w:styleId="a4">
    <w:name w:val="Body Text"/>
    <w:basedOn w:val="a"/>
    <w:link w:val="a5"/>
    <w:unhideWhenUsed/>
    <w:rsid w:val="00801AF7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1AF7"/>
    <w:rPr>
      <w:rFonts w:eastAsia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F0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4F4667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1316-22AF-4C3F-B8C3-EDD4722A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2022-03-24T16:36:00Z</cp:lastPrinted>
  <dcterms:created xsi:type="dcterms:W3CDTF">2022-03-24T16:34:00Z</dcterms:created>
  <dcterms:modified xsi:type="dcterms:W3CDTF">2022-03-31T05:56:00Z</dcterms:modified>
</cp:coreProperties>
</file>